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7C49" w14:textId="03623931" w:rsidR="002F2C8F" w:rsidRPr="00B8624C" w:rsidRDefault="00180FE1" w:rsidP="006268EC">
      <w:pPr>
        <w:spacing w:before="100" w:beforeAutospacing="1" w:after="100" w:afterAutospacing="1"/>
        <w:jc w:val="center"/>
        <w:rPr>
          <w:rFonts w:ascii="Times New Roman" w:hAnsi="Times New Roman"/>
          <w:b/>
          <w:bCs/>
          <w:sz w:val="24"/>
          <w:szCs w:val="24"/>
          <w:lang w:val="pt-BR"/>
        </w:rPr>
      </w:pPr>
      <w:r w:rsidRPr="00180FE1">
        <w:rPr>
          <w:rFonts w:ascii="Times New Roman" w:hAnsi="Times New Roman"/>
          <w:b/>
          <w:bCs/>
          <w:sz w:val="24"/>
          <w:szCs w:val="24"/>
          <w:lang w:val="pt-BR"/>
        </w:rPr>
        <w:t>VIAJANDO ATRAVÉS DOS GESTOS: DO ROMANCE ÉPICO AO TEATRO ÍNTIMO</w:t>
      </w:r>
    </w:p>
    <w:p w14:paraId="1882F72E" w14:textId="2E5A1B89" w:rsidR="002F2C8F" w:rsidRDefault="00180FE1" w:rsidP="002F2C8F">
      <w:pPr>
        <w:spacing w:before="100" w:beforeAutospacing="1" w:after="100" w:afterAutospacing="1" w:line="360" w:lineRule="auto"/>
        <w:jc w:val="right"/>
        <w:rPr>
          <w:rFonts w:ascii="Times New Roman" w:hAnsi="Times New Roman"/>
        </w:rPr>
      </w:pPr>
      <w:r w:rsidRPr="00B436B5">
        <w:rPr>
          <w:rFonts w:ascii="Times New Roman" w:hAnsi="Times New Roman"/>
        </w:rPr>
        <w:t>Ana Luiza Andrade (UFSC)</w:t>
      </w:r>
      <w:r w:rsidR="002F2C8F">
        <w:rPr>
          <w:rStyle w:val="Refdenotaderodap"/>
          <w:rFonts w:ascii="Times New Roman" w:hAnsi="Times New Roman"/>
          <w:sz w:val="24"/>
          <w:szCs w:val="24"/>
          <w:lang w:val="pt-BR"/>
        </w:rPr>
        <w:footnoteReference w:id="1"/>
      </w:r>
    </w:p>
    <w:p w14:paraId="2D98EECA" w14:textId="77777777" w:rsidR="00180FE1" w:rsidRPr="006D52D0" w:rsidRDefault="00180FE1" w:rsidP="00180FE1">
      <w:pPr>
        <w:spacing w:after="0"/>
        <w:jc w:val="right"/>
        <w:rPr>
          <w:rFonts w:ascii="Times New Roman" w:hAnsi="Times New Roman"/>
          <w:sz w:val="21"/>
          <w:szCs w:val="21"/>
        </w:rPr>
      </w:pPr>
      <w:r w:rsidRPr="00B436B5">
        <w:rPr>
          <w:rFonts w:ascii="Times New Roman" w:hAnsi="Times New Roman"/>
        </w:rPr>
        <w:t xml:space="preserve">     </w:t>
      </w:r>
      <w:r w:rsidRPr="006D52D0">
        <w:rPr>
          <w:rFonts w:ascii="Times New Roman" w:hAnsi="Times New Roman"/>
          <w:sz w:val="21"/>
          <w:szCs w:val="21"/>
        </w:rPr>
        <w:t xml:space="preserve">Mulher bela, corpo amado </w:t>
      </w:r>
    </w:p>
    <w:p w14:paraId="5F0D833D" w14:textId="77777777" w:rsidR="00180FE1" w:rsidRPr="006D52D0" w:rsidRDefault="00180FE1" w:rsidP="00180FE1">
      <w:pPr>
        <w:spacing w:after="0"/>
        <w:jc w:val="right"/>
        <w:rPr>
          <w:rFonts w:ascii="Times New Roman" w:hAnsi="Times New Roman"/>
          <w:sz w:val="21"/>
          <w:szCs w:val="21"/>
        </w:rPr>
      </w:pPr>
      <w:r w:rsidRPr="006D52D0">
        <w:rPr>
          <w:rFonts w:ascii="Times New Roman" w:hAnsi="Times New Roman"/>
          <w:sz w:val="21"/>
          <w:szCs w:val="21"/>
        </w:rPr>
        <w:t xml:space="preserve">                          São pontos iniciais</w:t>
      </w:r>
    </w:p>
    <w:p w14:paraId="24709C6B" w14:textId="77777777" w:rsidR="00180FE1" w:rsidRPr="006D52D0" w:rsidRDefault="00180FE1" w:rsidP="00180FE1">
      <w:pPr>
        <w:spacing w:after="0"/>
        <w:jc w:val="right"/>
        <w:rPr>
          <w:rFonts w:ascii="Times New Roman" w:hAnsi="Times New Roman"/>
          <w:sz w:val="21"/>
          <w:szCs w:val="21"/>
        </w:rPr>
      </w:pPr>
      <w:r w:rsidRPr="006D52D0">
        <w:rPr>
          <w:rFonts w:ascii="Times New Roman" w:hAnsi="Times New Roman"/>
          <w:sz w:val="21"/>
          <w:szCs w:val="21"/>
        </w:rPr>
        <w:t xml:space="preserve">                          Para viagens mais belas   </w:t>
      </w:r>
    </w:p>
    <w:p w14:paraId="0F2D85DF" w14:textId="77777777" w:rsidR="00180FE1" w:rsidRPr="006D52D0" w:rsidRDefault="00180FE1" w:rsidP="00180FE1">
      <w:pPr>
        <w:spacing w:after="0"/>
        <w:jc w:val="right"/>
        <w:rPr>
          <w:rFonts w:ascii="Times New Roman" w:hAnsi="Times New Roman"/>
          <w:sz w:val="21"/>
          <w:szCs w:val="21"/>
        </w:rPr>
      </w:pPr>
      <w:r w:rsidRPr="006D52D0">
        <w:rPr>
          <w:rFonts w:ascii="Times New Roman" w:hAnsi="Times New Roman"/>
          <w:sz w:val="21"/>
          <w:szCs w:val="21"/>
        </w:rPr>
        <w:t xml:space="preserve">                                                                      (Osman Lins, </w:t>
      </w:r>
      <w:r w:rsidRPr="006D52D0">
        <w:rPr>
          <w:rFonts w:ascii="Times New Roman" w:hAnsi="Times New Roman"/>
          <w:i/>
          <w:sz w:val="21"/>
          <w:szCs w:val="21"/>
        </w:rPr>
        <w:t>Imprevistos</w:t>
      </w:r>
      <w:r w:rsidRPr="006D52D0">
        <w:rPr>
          <w:rStyle w:val="Refdenotaderodap"/>
          <w:rFonts w:ascii="Times New Roman" w:hAnsi="Times New Roman"/>
          <w:sz w:val="21"/>
          <w:szCs w:val="21"/>
        </w:rPr>
        <w:footnoteReference w:id="2"/>
      </w:r>
      <w:r w:rsidRPr="006D52D0">
        <w:rPr>
          <w:rFonts w:ascii="Times New Roman" w:hAnsi="Times New Roman"/>
          <w:sz w:val="21"/>
          <w:szCs w:val="21"/>
        </w:rPr>
        <w:t>)</w:t>
      </w:r>
    </w:p>
    <w:p w14:paraId="60757D0C" w14:textId="77777777" w:rsidR="00180FE1" w:rsidRPr="006D52D0" w:rsidRDefault="00180FE1" w:rsidP="00180FE1">
      <w:pPr>
        <w:spacing w:after="0"/>
        <w:jc w:val="right"/>
        <w:rPr>
          <w:rFonts w:ascii="Times New Roman" w:hAnsi="Times New Roman"/>
          <w:sz w:val="21"/>
          <w:szCs w:val="21"/>
        </w:rPr>
      </w:pPr>
    </w:p>
    <w:p w14:paraId="164B28AD" w14:textId="77777777" w:rsidR="00180FE1" w:rsidRPr="006D52D0" w:rsidRDefault="00180FE1" w:rsidP="00180FE1">
      <w:pPr>
        <w:spacing w:after="0"/>
        <w:jc w:val="right"/>
        <w:rPr>
          <w:rFonts w:ascii="Times New Roman" w:hAnsi="Times New Roman"/>
          <w:sz w:val="21"/>
          <w:szCs w:val="21"/>
        </w:rPr>
      </w:pPr>
      <w:r w:rsidRPr="006D52D0">
        <w:rPr>
          <w:rFonts w:ascii="Times New Roman" w:hAnsi="Times New Roman"/>
          <w:sz w:val="21"/>
          <w:szCs w:val="21"/>
        </w:rPr>
        <w:t xml:space="preserve">                           “...uma moral se enreda em volta de um gesto” </w:t>
      </w:r>
    </w:p>
    <w:p w14:paraId="5C643D3A" w14:textId="77777777" w:rsidR="00180FE1" w:rsidRPr="006D52D0" w:rsidRDefault="00180FE1" w:rsidP="00180FE1">
      <w:pPr>
        <w:spacing w:after="0"/>
        <w:jc w:val="right"/>
        <w:rPr>
          <w:rFonts w:ascii="Times New Roman" w:hAnsi="Times New Roman"/>
          <w:sz w:val="21"/>
          <w:szCs w:val="21"/>
        </w:rPr>
      </w:pPr>
      <w:r w:rsidRPr="006D52D0">
        <w:rPr>
          <w:rFonts w:ascii="Times New Roman" w:hAnsi="Times New Roman"/>
          <w:sz w:val="21"/>
          <w:szCs w:val="21"/>
        </w:rPr>
        <w:t xml:space="preserve">                                                                       (Benjamin, “O Contador de histórias”</w:t>
      </w:r>
      <w:r w:rsidRPr="006D52D0">
        <w:rPr>
          <w:rStyle w:val="Refdenotaderodap"/>
          <w:rFonts w:ascii="Times New Roman" w:hAnsi="Times New Roman"/>
          <w:sz w:val="21"/>
          <w:szCs w:val="21"/>
        </w:rPr>
        <w:footnoteReference w:id="3"/>
      </w:r>
      <w:r w:rsidRPr="006D52D0">
        <w:rPr>
          <w:rFonts w:ascii="Times New Roman" w:hAnsi="Times New Roman"/>
          <w:sz w:val="21"/>
          <w:szCs w:val="21"/>
        </w:rPr>
        <w:t>)</w:t>
      </w:r>
    </w:p>
    <w:p w14:paraId="0C8DC5BF" w14:textId="77777777" w:rsidR="00180FE1" w:rsidRPr="006D52D0" w:rsidRDefault="00180FE1" w:rsidP="00180FE1">
      <w:pPr>
        <w:spacing w:after="0"/>
        <w:jc w:val="right"/>
        <w:rPr>
          <w:rFonts w:ascii="Times New Roman" w:hAnsi="Times New Roman"/>
          <w:sz w:val="21"/>
          <w:szCs w:val="21"/>
        </w:rPr>
      </w:pPr>
    </w:p>
    <w:p w14:paraId="35E7E48A" w14:textId="77777777" w:rsidR="00180FE1" w:rsidRPr="00B436B5" w:rsidRDefault="00180FE1" w:rsidP="00180FE1">
      <w:pPr>
        <w:spacing w:after="0"/>
        <w:jc w:val="right"/>
        <w:rPr>
          <w:rFonts w:ascii="Times New Roman" w:hAnsi="Times New Roman"/>
        </w:rPr>
      </w:pPr>
      <w:r w:rsidRPr="00B436B5">
        <w:rPr>
          <w:rFonts w:ascii="Times New Roman" w:hAnsi="Times New Roman"/>
        </w:rPr>
        <w:t xml:space="preserve">                                                           </w:t>
      </w:r>
    </w:p>
    <w:p w14:paraId="51DF1A94" w14:textId="1C3745CC" w:rsidR="00180FE1" w:rsidRPr="00B8624C" w:rsidRDefault="00180FE1" w:rsidP="00180FE1">
      <w:pPr>
        <w:spacing w:after="0" w:line="360" w:lineRule="auto"/>
        <w:jc w:val="right"/>
        <w:rPr>
          <w:rFonts w:ascii="Times New Roman" w:hAnsi="Times New Roman"/>
          <w:sz w:val="24"/>
          <w:szCs w:val="24"/>
        </w:rPr>
      </w:pPr>
      <w:r w:rsidRPr="00B436B5">
        <w:rPr>
          <w:rFonts w:ascii="Times New Roman" w:hAnsi="Times New Roman"/>
        </w:rPr>
        <w:t xml:space="preserve">                                                                        </w:t>
      </w:r>
      <w:r>
        <w:rPr>
          <w:rFonts w:ascii="Times New Roman" w:hAnsi="Times New Roman"/>
        </w:rPr>
        <w:t>Para Ettore Finazzi-</w:t>
      </w:r>
      <w:r w:rsidRPr="00B436B5">
        <w:rPr>
          <w:rFonts w:ascii="Times New Roman" w:hAnsi="Times New Roman"/>
        </w:rPr>
        <w:t xml:space="preserve">Agrò             </w:t>
      </w:r>
    </w:p>
    <w:p w14:paraId="73516085" w14:textId="36EF02F2" w:rsidR="002F2C8F" w:rsidRDefault="002F2C8F" w:rsidP="00770058">
      <w:pPr>
        <w:spacing w:after="0" w:line="240" w:lineRule="auto"/>
        <w:jc w:val="both"/>
        <w:rPr>
          <w:rFonts w:ascii="Times New Roman" w:hAnsi="Times New Roman"/>
          <w:sz w:val="24"/>
          <w:szCs w:val="24"/>
          <w:lang w:val="pt-BR"/>
        </w:rPr>
      </w:pPr>
      <w:r w:rsidRPr="00DD72E7">
        <w:rPr>
          <w:rFonts w:ascii="Times New Roman" w:hAnsi="Times New Roman"/>
          <w:b/>
          <w:bCs/>
          <w:sz w:val="24"/>
          <w:szCs w:val="24"/>
          <w:lang w:val="pt-BR"/>
        </w:rPr>
        <w:t>RESUMO:</w:t>
      </w:r>
      <w:r w:rsidRPr="00EB2832">
        <w:rPr>
          <w:rFonts w:ascii="Times New Roman" w:hAnsi="Times New Roman"/>
          <w:sz w:val="24"/>
          <w:szCs w:val="24"/>
          <w:lang w:val="pt-BR"/>
        </w:rPr>
        <w:t xml:space="preserve"> </w:t>
      </w:r>
      <w:r w:rsidR="00180FE1" w:rsidRPr="008D1038">
        <w:rPr>
          <w:rFonts w:ascii="Times New Roman" w:eastAsia="Times New Roman" w:hAnsi="Times New Roman"/>
          <w:color w:val="222222"/>
          <w:lang w:eastAsia="pt-BR"/>
        </w:rPr>
        <w:t>Os gestos são residuais do ato de narrar no sentido de serem imagens formadas de palavras. Numa leitura benjaminiana, viajar através dos gestos do escritor significa que o gesto de narrar se renova ao se converter em câmera-olho ou ao ressurgir fragmentário. Do modo épico ao cinemático os fios narrativos se tornam fios de memória que viajam de um tempo ao outro. Fios que se unem e que se interrompem. Viagem ressignificante a de Osman Lins cujos gestos se escrevem, ao passarem do interior ao exterior e vice- versa, dramatizando a linguagem de modo performático</w:t>
      </w:r>
      <w:r>
        <w:rPr>
          <w:rFonts w:ascii="Times New Roman" w:hAnsi="Times New Roman"/>
          <w:sz w:val="24"/>
          <w:szCs w:val="24"/>
          <w:lang w:val="pt-BR"/>
        </w:rPr>
        <w:t>.</w:t>
      </w:r>
    </w:p>
    <w:p w14:paraId="4E92BDC9" w14:textId="77777777" w:rsidR="00770058" w:rsidRDefault="00770058" w:rsidP="00770058">
      <w:pPr>
        <w:spacing w:after="0" w:line="240" w:lineRule="auto"/>
        <w:jc w:val="both"/>
        <w:rPr>
          <w:rFonts w:ascii="Times New Roman" w:hAnsi="Times New Roman"/>
          <w:sz w:val="24"/>
          <w:szCs w:val="24"/>
          <w:lang w:val="pt-BR"/>
        </w:rPr>
      </w:pPr>
    </w:p>
    <w:p w14:paraId="13F0D318" w14:textId="213EBFDD" w:rsidR="002F2C8F" w:rsidRDefault="002F2C8F" w:rsidP="00770058">
      <w:pPr>
        <w:spacing w:after="0" w:line="240" w:lineRule="auto"/>
        <w:jc w:val="both"/>
        <w:rPr>
          <w:rFonts w:ascii="Times New Roman" w:hAnsi="Times New Roman"/>
          <w:sz w:val="24"/>
          <w:szCs w:val="24"/>
          <w:lang w:val="pt-BR"/>
        </w:rPr>
      </w:pPr>
      <w:r w:rsidRPr="00E61FE4">
        <w:rPr>
          <w:rFonts w:ascii="Times New Roman" w:hAnsi="Times New Roman"/>
          <w:b/>
          <w:bCs/>
          <w:sz w:val="24"/>
          <w:szCs w:val="24"/>
          <w:lang w:val="pt-BR"/>
        </w:rPr>
        <w:t>PALAVRAS-CHAVES:</w:t>
      </w:r>
      <w:r>
        <w:rPr>
          <w:rFonts w:ascii="Times New Roman" w:hAnsi="Times New Roman"/>
          <w:sz w:val="24"/>
          <w:szCs w:val="24"/>
          <w:lang w:val="pt-BR"/>
        </w:rPr>
        <w:t xml:space="preserve"> </w:t>
      </w:r>
      <w:r w:rsidR="00180FE1" w:rsidRPr="008D1038">
        <w:rPr>
          <w:rFonts w:ascii="Times New Roman" w:hAnsi="Times New Roman"/>
        </w:rPr>
        <w:t>Viajar, Narrar, Epos, Gestus</w:t>
      </w:r>
      <w:r>
        <w:rPr>
          <w:rFonts w:ascii="Times New Roman" w:hAnsi="Times New Roman"/>
          <w:sz w:val="24"/>
          <w:szCs w:val="24"/>
          <w:lang w:val="pt-BR"/>
        </w:rPr>
        <w:t xml:space="preserve">. </w:t>
      </w:r>
    </w:p>
    <w:p w14:paraId="6467A5F2" w14:textId="77777777" w:rsidR="00770058" w:rsidRDefault="00770058" w:rsidP="00770058">
      <w:pPr>
        <w:spacing w:after="0" w:line="240" w:lineRule="auto"/>
        <w:jc w:val="both"/>
        <w:rPr>
          <w:rFonts w:ascii="Times New Roman" w:hAnsi="Times New Roman"/>
          <w:sz w:val="24"/>
          <w:szCs w:val="24"/>
          <w:lang w:val="pt-BR"/>
        </w:rPr>
      </w:pPr>
    </w:p>
    <w:p w14:paraId="2628AF0F" w14:textId="029A9AEC" w:rsidR="00180FE1" w:rsidRPr="00180FE1" w:rsidRDefault="00180FE1" w:rsidP="00180FE1">
      <w:pPr>
        <w:spacing w:after="0" w:line="240" w:lineRule="auto"/>
        <w:jc w:val="both"/>
        <w:rPr>
          <w:rFonts w:ascii="Times New Roman" w:hAnsi="Times New Roman"/>
          <w:sz w:val="24"/>
          <w:szCs w:val="24"/>
        </w:rPr>
      </w:pPr>
      <w:r>
        <w:rPr>
          <w:rFonts w:ascii="Times New Roman" w:hAnsi="Times New Roman"/>
          <w:b/>
          <w:bCs/>
          <w:sz w:val="24"/>
          <w:szCs w:val="24"/>
        </w:rPr>
        <w:t>ABSTRACT</w:t>
      </w:r>
      <w:r w:rsidR="002F2C8F" w:rsidRPr="009F7654">
        <w:rPr>
          <w:rFonts w:ascii="Times New Roman" w:hAnsi="Times New Roman"/>
          <w:b/>
          <w:bCs/>
          <w:sz w:val="24"/>
          <w:szCs w:val="24"/>
        </w:rPr>
        <w:t xml:space="preserve">: </w:t>
      </w:r>
      <w:r w:rsidRPr="00180FE1">
        <w:rPr>
          <w:rFonts w:ascii="Times New Roman" w:hAnsi="Times New Roman"/>
          <w:sz w:val="24"/>
          <w:szCs w:val="24"/>
        </w:rPr>
        <w:t>The gestures are residual of the act of narrating in the sense that they are images formed from words. In a Benjaminian reading, to travel through the writer's gestures means that the gesture of narration is renewed when it is converted into a camera-eye or when it reappears fragmentary. From the epic to the cinematic mode, the narrative threads become threads of memory that travel from one time to another. Threads that come together and that are interrupted. Osman Lins' resignificant journey, whose gestures write themselves as they pass from the interior to the exterior and vice versa, dramatizing language in a performative manner.</w:t>
      </w:r>
    </w:p>
    <w:p w14:paraId="3E1BB5C8" w14:textId="77777777" w:rsidR="00770058" w:rsidRPr="00EB535A" w:rsidRDefault="00770058" w:rsidP="00770058">
      <w:pPr>
        <w:spacing w:after="0" w:line="240" w:lineRule="auto"/>
        <w:jc w:val="both"/>
        <w:rPr>
          <w:rFonts w:ascii="Times New Roman" w:hAnsi="Times New Roman"/>
          <w:b/>
          <w:bCs/>
          <w:sz w:val="24"/>
          <w:szCs w:val="24"/>
        </w:rPr>
      </w:pPr>
    </w:p>
    <w:p w14:paraId="733A31B6" w14:textId="13FFA0CC" w:rsidR="00180FE1" w:rsidRPr="00180FE1" w:rsidRDefault="00116D9C" w:rsidP="00180FE1">
      <w:pPr>
        <w:spacing w:after="0" w:line="240" w:lineRule="auto"/>
        <w:jc w:val="both"/>
        <w:rPr>
          <w:rFonts w:ascii="Times New Roman" w:hAnsi="Times New Roman"/>
          <w:sz w:val="24"/>
          <w:szCs w:val="24"/>
        </w:rPr>
      </w:pPr>
      <w:r>
        <w:rPr>
          <w:rFonts w:ascii="Times New Roman" w:hAnsi="Times New Roman"/>
          <w:b/>
          <w:bCs/>
          <w:sz w:val="24"/>
          <w:szCs w:val="24"/>
        </w:rPr>
        <w:t>KEY WORDS</w:t>
      </w:r>
      <w:r w:rsidR="002F2C8F" w:rsidRPr="00E61FE4">
        <w:rPr>
          <w:rFonts w:ascii="Times New Roman" w:hAnsi="Times New Roman"/>
          <w:b/>
          <w:bCs/>
          <w:sz w:val="24"/>
          <w:szCs w:val="24"/>
        </w:rPr>
        <w:t>:</w:t>
      </w:r>
      <w:r w:rsidR="002F2C8F" w:rsidRPr="00E61FE4">
        <w:rPr>
          <w:rFonts w:ascii="Times New Roman" w:hAnsi="Times New Roman"/>
          <w:sz w:val="24"/>
          <w:szCs w:val="24"/>
        </w:rPr>
        <w:t xml:space="preserve"> </w:t>
      </w:r>
      <w:r w:rsidR="00180FE1" w:rsidRPr="00180FE1">
        <w:rPr>
          <w:rFonts w:ascii="Times New Roman" w:hAnsi="Times New Roman"/>
          <w:sz w:val="24"/>
          <w:szCs w:val="24"/>
        </w:rPr>
        <w:t>Travelling, Narrating, Epos, Gestus</w:t>
      </w:r>
      <w:r w:rsidR="00180FE1">
        <w:rPr>
          <w:rFonts w:ascii="Times New Roman" w:hAnsi="Times New Roman"/>
          <w:sz w:val="24"/>
          <w:szCs w:val="24"/>
        </w:rPr>
        <w:t>.</w:t>
      </w:r>
    </w:p>
    <w:p w14:paraId="18074892" w14:textId="77777777" w:rsidR="002F2C8F" w:rsidRDefault="002F2C8F" w:rsidP="00770058">
      <w:pPr>
        <w:spacing w:after="0" w:line="360" w:lineRule="auto"/>
        <w:jc w:val="both"/>
        <w:rPr>
          <w:rFonts w:ascii="Times New Roman" w:hAnsi="Times New Roman"/>
          <w:b/>
          <w:bCs/>
          <w:sz w:val="24"/>
          <w:szCs w:val="24"/>
          <w:lang w:val="pt-BR"/>
        </w:rPr>
      </w:pPr>
    </w:p>
    <w:p w14:paraId="6A77BDC9" w14:textId="41A9F463" w:rsidR="002F2C8F" w:rsidRPr="00783262" w:rsidRDefault="00770058" w:rsidP="00770058">
      <w:pPr>
        <w:spacing w:after="0" w:line="360" w:lineRule="auto"/>
        <w:jc w:val="both"/>
        <w:rPr>
          <w:rFonts w:ascii="Times New Roman" w:hAnsi="Times New Roman"/>
          <w:b/>
          <w:bCs/>
          <w:sz w:val="24"/>
          <w:szCs w:val="24"/>
          <w:lang w:val="pt-BR"/>
        </w:rPr>
      </w:pPr>
      <w:r w:rsidRPr="00783262">
        <w:rPr>
          <w:rFonts w:ascii="Times New Roman" w:hAnsi="Times New Roman"/>
          <w:b/>
          <w:bCs/>
          <w:sz w:val="24"/>
          <w:szCs w:val="24"/>
          <w:lang w:val="pt-BR"/>
        </w:rPr>
        <w:t>I</w:t>
      </w:r>
      <w:r>
        <w:rPr>
          <w:rFonts w:ascii="Times New Roman" w:hAnsi="Times New Roman"/>
          <w:b/>
          <w:bCs/>
          <w:sz w:val="24"/>
          <w:szCs w:val="24"/>
          <w:lang w:val="pt-BR"/>
        </w:rPr>
        <w:t>NTRODUÇÃO</w:t>
      </w:r>
      <w:r w:rsidRPr="00783262">
        <w:rPr>
          <w:rFonts w:ascii="Times New Roman" w:hAnsi="Times New Roman"/>
          <w:b/>
          <w:bCs/>
          <w:sz w:val="24"/>
          <w:szCs w:val="24"/>
          <w:lang w:val="pt-BR"/>
        </w:rPr>
        <w:t xml:space="preserve"> </w:t>
      </w:r>
    </w:p>
    <w:p w14:paraId="2C2861CB" w14:textId="77777777" w:rsidR="00770058" w:rsidRDefault="00770058" w:rsidP="00770058">
      <w:pPr>
        <w:spacing w:after="0" w:line="360" w:lineRule="auto"/>
        <w:ind w:firstLine="709"/>
        <w:jc w:val="both"/>
        <w:rPr>
          <w:rFonts w:ascii="Times New Roman" w:hAnsi="Times New Roman"/>
          <w:sz w:val="24"/>
          <w:szCs w:val="24"/>
          <w:lang w:val="pt-BR"/>
        </w:rPr>
      </w:pPr>
    </w:p>
    <w:p w14:paraId="6E46816F" w14:textId="77777777" w:rsidR="00180FE1" w:rsidRDefault="00180FE1" w:rsidP="00180FE1">
      <w:pPr>
        <w:spacing w:line="360" w:lineRule="auto"/>
        <w:jc w:val="both"/>
        <w:rPr>
          <w:rFonts w:ascii="Times New Roman" w:hAnsi="Times New Roman"/>
        </w:rPr>
      </w:pPr>
      <w:r w:rsidRPr="00B436B5">
        <w:rPr>
          <w:rFonts w:ascii="Times New Roman" w:hAnsi="Times New Roman"/>
        </w:rPr>
        <w:t xml:space="preserve">Narrar é viajar pela memória. </w:t>
      </w:r>
      <w:r>
        <w:rPr>
          <w:rFonts w:ascii="Times New Roman" w:hAnsi="Times New Roman"/>
        </w:rPr>
        <w:t>E assim, também, v</w:t>
      </w:r>
      <w:r w:rsidRPr="00B436B5">
        <w:rPr>
          <w:rFonts w:ascii="Times New Roman" w:hAnsi="Times New Roman"/>
        </w:rPr>
        <w:t>iajar pelo tempo e pelo espaço. Para Osman Lin</w:t>
      </w:r>
      <w:r>
        <w:rPr>
          <w:rFonts w:ascii="Times New Roman" w:hAnsi="Times New Roman"/>
        </w:rPr>
        <w:t>s, de acordo com Ettore Finazzi-</w:t>
      </w:r>
      <w:r w:rsidRPr="00B436B5">
        <w:rPr>
          <w:rFonts w:ascii="Times New Roman" w:hAnsi="Times New Roman"/>
        </w:rPr>
        <w:t xml:space="preserve">Agrò na abertura desse colóquio, a experiência da viagem que se faz palavra, </w:t>
      </w:r>
      <w:r w:rsidRPr="00B436B5">
        <w:rPr>
          <w:rFonts w:ascii="Times New Roman" w:hAnsi="Times New Roman"/>
        </w:rPr>
        <w:lastRenderedPageBreak/>
        <w:t>ou o relato dos acontecimentos da viagem no dinamismo da escrita</w:t>
      </w:r>
      <w:r>
        <w:rPr>
          <w:rFonts w:ascii="Times New Roman" w:hAnsi="Times New Roman"/>
        </w:rPr>
        <w:t xml:space="preserve"> em seu princípio de construção</w:t>
      </w:r>
      <w:r w:rsidRPr="00B436B5">
        <w:rPr>
          <w:rFonts w:ascii="Times New Roman" w:hAnsi="Times New Roman"/>
        </w:rPr>
        <w:t xml:space="preserve"> é, em essência</w:t>
      </w:r>
      <w:r>
        <w:rPr>
          <w:rFonts w:ascii="Times New Roman" w:hAnsi="Times New Roman"/>
        </w:rPr>
        <w:t>, a própria literatura.</w:t>
      </w:r>
    </w:p>
    <w:p w14:paraId="21E07ABC" w14:textId="77777777" w:rsidR="00180FE1" w:rsidRPr="00B436B5" w:rsidRDefault="00180FE1" w:rsidP="00180FE1">
      <w:pPr>
        <w:spacing w:line="360" w:lineRule="auto"/>
        <w:jc w:val="both"/>
        <w:rPr>
          <w:rFonts w:ascii="Times New Roman" w:hAnsi="Times New Roman"/>
        </w:rPr>
      </w:pPr>
      <w:r w:rsidRPr="00B436B5">
        <w:rPr>
          <w:rFonts w:ascii="Times New Roman" w:hAnsi="Times New Roman"/>
        </w:rPr>
        <w:t>O marinheiro sendo o viajante, personagem que volta do mar para contar as experiências da viagem, encarna, desde sempre</w:t>
      </w:r>
      <w:r>
        <w:rPr>
          <w:rFonts w:ascii="Times New Roman" w:hAnsi="Times New Roman"/>
        </w:rPr>
        <w:t>,</w:t>
      </w:r>
      <w:r w:rsidRPr="00B436B5">
        <w:rPr>
          <w:rFonts w:ascii="Times New Roman" w:hAnsi="Times New Roman"/>
        </w:rPr>
        <w:t xml:space="preserve"> o herói épico que assim como o Ulisses de Homero, na astúcia de suas trocas com os estrangeiros, se perdia para se reencontrar em seus caminhos assim como, na volta rememorativa, esquecia para lembrar. Esse mesmo viajante continua até hoje a existir na moderna</w:t>
      </w:r>
      <w:r>
        <w:rPr>
          <w:rFonts w:ascii="Times New Roman" w:hAnsi="Times New Roman"/>
        </w:rPr>
        <w:t xml:space="preserve"> figura do narrador.</w:t>
      </w:r>
    </w:p>
    <w:p w14:paraId="3BD14EFF" w14:textId="77777777" w:rsidR="00180FE1" w:rsidRPr="00B436B5" w:rsidRDefault="00180FE1" w:rsidP="00180FE1">
      <w:pPr>
        <w:spacing w:line="360" w:lineRule="auto"/>
        <w:ind w:firstLine="708"/>
        <w:jc w:val="both"/>
        <w:rPr>
          <w:rFonts w:ascii="Times New Roman" w:hAnsi="Times New Roman"/>
        </w:rPr>
      </w:pPr>
      <w:r w:rsidRPr="00B436B5">
        <w:rPr>
          <w:rFonts w:ascii="Times New Roman" w:hAnsi="Times New Roman"/>
        </w:rPr>
        <w:t>Em Osman Lins, o marinheiro é sempre um personagem admirado em vários de seus escritos ficcionais. Mais que isso, e mais do que na leitura</w:t>
      </w:r>
      <w:r>
        <w:rPr>
          <w:rFonts w:ascii="Times New Roman" w:hAnsi="Times New Roman"/>
        </w:rPr>
        <w:t xml:space="preserve"> crítica</w:t>
      </w:r>
      <w:r w:rsidRPr="00B436B5">
        <w:rPr>
          <w:rFonts w:ascii="Times New Roman" w:hAnsi="Times New Roman"/>
        </w:rPr>
        <w:t xml:space="preserve"> perspicaz e pioneira, de sua literatura autobiográfica (IGEL,1988), pode-se dizer que em sua própria produção, ele mesmo se torna a encarnação do narrador no sentido benjaminiano de contar as experiências vividas atribuídas ao narrador oral. Benjamin destaca a oralidade </w:t>
      </w:r>
      <w:r>
        <w:rPr>
          <w:rFonts w:ascii="Times New Roman" w:hAnsi="Times New Roman"/>
        </w:rPr>
        <w:t>nos iní</w:t>
      </w:r>
      <w:r w:rsidRPr="00B436B5">
        <w:rPr>
          <w:rFonts w:ascii="Times New Roman" w:hAnsi="Times New Roman"/>
        </w:rPr>
        <w:t xml:space="preserve">cios do ato de contar histórias e suas derivações: </w:t>
      </w:r>
    </w:p>
    <w:p w14:paraId="67D0582A" w14:textId="77777777" w:rsidR="00180FE1" w:rsidRPr="00B436B5" w:rsidRDefault="00180FE1" w:rsidP="00180FE1">
      <w:pPr>
        <w:spacing w:line="276" w:lineRule="auto"/>
        <w:jc w:val="both"/>
        <w:rPr>
          <w:rFonts w:ascii="Times New Roman" w:hAnsi="Times New Roman"/>
        </w:rPr>
      </w:pPr>
    </w:p>
    <w:p w14:paraId="3ED320B2" w14:textId="77777777" w:rsidR="00180FE1" w:rsidRPr="00E07107" w:rsidRDefault="00180FE1" w:rsidP="00180FE1">
      <w:pPr>
        <w:ind w:left="2268"/>
        <w:jc w:val="both"/>
        <w:rPr>
          <w:rFonts w:ascii="Times New Roman" w:hAnsi="Times New Roman"/>
        </w:rPr>
      </w:pPr>
      <w:r w:rsidRPr="00E07107">
        <w:rPr>
          <w:rFonts w:ascii="Times New Roman" w:hAnsi="Times New Roman"/>
        </w:rPr>
        <w:t>“Quem faz uma viagem traz sempre muito que contar</w:t>
      </w:r>
      <w:r>
        <w:rPr>
          <w:rFonts w:ascii="Times New Roman" w:hAnsi="Times New Roman"/>
        </w:rPr>
        <w:t>”</w:t>
      </w:r>
      <w:r w:rsidRPr="00E07107">
        <w:rPr>
          <w:rFonts w:ascii="Times New Roman" w:hAnsi="Times New Roman"/>
        </w:rPr>
        <w:t xml:space="preserve"> e imagina o contador de histórias como alguém que vem de muito longe. Mas não se escuta com menos agrado aquele que, ganhando a vida honestamente, ficou na sua terra e conhece as suas histórias e tradições. Se quisermos imaginar esses dois grupos e os seus representantes mais arcaicos, reconhecemos que um deles é o camponês, e o outro o marinheiro, que se dedica ao comercio. E na verdade, essas duas esferas de experiências produziram, de certo modo, as suas linguagens próprias de contadores de histórias, e cada uma delas preserva ainda, séculos mais tarde, </w:t>
      </w:r>
      <w:r>
        <w:rPr>
          <w:rFonts w:ascii="Times New Roman" w:hAnsi="Times New Roman"/>
        </w:rPr>
        <w:t>algumas de suas características</w:t>
      </w:r>
      <w:r w:rsidRPr="00E07107">
        <w:rPr>
          <w:rFonts w:ascii="Times New Roman" w:hAnsi="Times New Roman"/>
        </w:rPr>
        <w:t xml:space="preserve"> (BENJAMIN, 2018, p.141)</w:t>
      </w:r>
      <w:r>
        <w:rPr>
          <w:rFonts w:ascii="Times New Roman" w:hAnsi="Times New Roman"/>
        </w:rPr>
        <w:t>.</w:t>
      </w:r>
    </w:p>
    <w:p w14:paraId="449A138C" w14:textId="77777777" w:rsidR="00180FE1" w:rsidRPr="00B436B5" w:rsidRDefault="00180FE1" w:rsidP="00180FE1">
      <w:pPr>
        <w:spacing w:line="276" w:lineRule="auto"/>
        <w:jc w:val="both"/>
        <w:rPr>
          <w:rFonts w:ascii="Times New Roman" w:hAnsi="Times New Roman"/>
        </w:rPr>
      </w:pPr>
    </w:p>
    <w:p w14:paraId="65ECB541" w14:textId="77777777" w:rsidR="00180FE1" w:rsidRPr="00B436B5" w:rsidRDefault="00180FE1" w:rsidP="00180FE1">
      <w:pPr>
        <w:spacing w:line="360" w:lineRule="auto"/>
        <w:jc w:val="both"/>
        <w:rPr>
          <w:rFonts w:ascii="Times New Roman" w:hAnsi="Times New Roman"/>
        </w:rPr>
      </w:pPr>
      <w:r w:rsidRPr="00B436B5">
        <w:rPr>
          <w:rFonts w:ascii="Times New Roman" w:hAnsi="Times New Roman"/>
        </w:rPr>
        <w:t>Para Benjamin, esses dois tipos de narradores – o marinheiro e o camponês – são princípios geradores de duas linhagens próprias de contar histórias, podendo se misturar, pois mesmo o mestre sedentário e os seus aprendizes de oficina já teriam viajado “antes de se fixarem na sua terra ou em terra estranha”. E completa, antecipando a produção moderna do narrador de Leskov: “Se os camponeses e os marinheiros eram mestres da arte de narrar, as corporações artesanais foram sua alta escola. Nelas se encontravam o saber de lugares distantes, trazido para casa pelos viajantes, e o saber do passado que o sedentário dominava.” (BENJAMIN,</w:t>
      </w:r>
      <w:r>
        <w:rPr>
          <w:rFonts w:ascii="Times New Roman" w:hAnsi="Times New Roman"/>
        </w:rPr>
        <w:t xml:space="preserve"> </w:t>
      </w:r>
      <w:r w:rsidRPr="00B436B5">
        <w:rPr>
          <w:rFonts w:ascii="Times New Roman" w:hAnsi="Times New Roman"/>
        </w:rPr>
        <w:t>2018, p.142)</w:t>
      </w:r>
      <w:r>
        <w:rPr>
          <w:rFonts w:ascii="Times New Roman" w:hAnsi="Times New Roman"/>
        </w:rPr>
        <w:t>.</w:t>
      </w:r>
    </w:p>
    <w:p w14:paraId="44F25ED2" w14:textId="77777777" w:rsidR="00180FE1" w:rsidRPr="00B436B5" w:rsidRDefault="00180FE1" w:rsidP="00180FE1">
      <w:pPr>
        <w:spacing w:line="360" w:lineRule="auto"/>
        <w:jc w:val="both"/>
        <w:rPr>
          <w:rFonts w:ascii="Times New Roman" w:hAnsi="Times New Roman"/>
        </w:rPr>
      </w:pPr>
      <w:r w:rsidRPr="00B436B5">
        <w:rPr>
          <w:rFonts w:ascii="Times New Roman" w:hAnsi="Times New Roman"/>
        </w:rPr>
        <w:t xml:space="preserve">      </w:t>
      </w:r>
      <w:r>
        <w:rPr>
          <w:rFonts w:ascii="Times New Roman" w:hAnsi="Times New Roman"/>
        </w:rPr>
        <w:tab/>
      </w:r>
      <w:r w:rsidRPr="00B436B5">
        <w:rPr>
          <w:rFonts w:ascii="Times New Roman" w:hAnsi="Times New Roman"/>
        </w:rPr>
        <w:t xml:space="preserve">Na coletânea  </w:t>
      </w:r>
      <w:r w:rsidRPr="00B436B5">
        <w:rPr>
          <w:rFonts w:ascii="Times New Roman" w:hAnsi="Times New Roman"/>
          <w:i/>
        </w:rPr>
        <w:t xml:space="preserve">O Sopro na Argila </w:t>
      </w:r>
      <w:r w:rsidRPr="00B436B5">
        <w:rPr>
          <w:rFonts w:ascii="Times New Roman" w:hAnsi="Times New Roman"/>
        </w:rPr>
        <w:t>(ALMEIDA, 2004</w:t>
      </w:r>
      <w:r w:rsidRPr="00B436B5">
        <w:rPr>
          <w:rFonts w:ascii="Times New Roman" w:hAnsi="Times New Roman"/>
          <w:i/>
        </w:rPr>
        <w:t>)</w:t>
      </w:r>
      <w:r w:rsidRPr="00B436B5">
        <w:rPr>
          <w:rFonts w:ascii="Times New Roman" w:hAnsi="Times New Roman"/>
        </w:rPr>
        <w:t xml:space="preserve">, escrevi sobre a reciclagem do caráter épico do gesto de narrar em Osman Lins como engenho, este  tipo de matriz que faz girar as suas narrativas desde o sentido oral de um gesto épico artesanal de contar histórias, uma tradição que leva no berço desde sua origem nordestina (FREYRE,1934), até seu sentido residual, característico daquilo que fica, que é, no fim das contas, a marca impressa de um narrador, seu registro, assim como Benjamin entendeu o narrador em sua analogia com o artesão, </w:t>
      </w:r>
      <w:r>
        <w:rPr>
          <w:rFonts w:ascii="Times New Roman" w:hAnsi="Times New Roman"/>
        </w:rPr>
        <w:t>alegorizado no</w:t>
      </w:r>
      <w:r w:rsidRPr="00B436B5">
        <w:rPr>
          <w:rFonts w:ascii="Times New Roman" w:hAnsi="Times New Roman"/>
        </w:rPr>
        <w:t xml:space="preserve"> ceramista que se conta </w:t>
      </w:r>
      <w:r>
        <w:rPr>
          <w:rFonts w:ascii="Times New Roman" w:hAnsi="Times New Roman"/>
        </w:rPr>
        <w:t>por seu</w:t>
      </w:r>
      <w:r w:rsidRPr="00B436B5">
        <w:rPr>
          <w:rFonts w:ascii="Times New Roman" w:hAnsi="Times New Roman"/>
        </w:rPr>
        <w:t xml:space="preserve"> gesto manual, ao deixar sua “impressão no vaso da argila”. (BENJAMIN, 2018)</w:t>
      </w:r>
    </w:p>
    <w:p w14:paraId="212C80D2" w14:textId="77777777" w:rsidR="00180FE1" w:rsidRPr="00B436B5" w:rsidRDefault="00180FE1" w:rsidP="00180FE1">
      <w:pPr>
        <w:spacing w:line="360" w:lineRule="auto"/>
        <w:ind w:firstLine="708"/>
        <w:jc w:val="both"/>
        <w:rPr>
          <w:rFonts w:ascii="Times New Roman" w:hAnsi="Times New Roman"/>
        </w:rPr>
      </w:pPr>
      <w:r w:rsidRPr="00B436B5">
        <w:rPr>
          <w:rFonts w:ascii="Times New Roman" w:hAnsi="Times New Roman"/>
        </w:rPr>
        <w:lastRenderedPageBreak/>
        <w:t xml:space="preserve">Essa “impressão” das mãos, produção artesanal deste modo próprio de narrar, quer dizer que, junto com as feições e as imperfeições do ato de narrar oral, ou mesmo entre o processo de esquecer e o de rememorar a experiência da viagem na volta à casa, na hesitação do contar o ocorrido, muito própria de um buscar o </w:t>
      </w:r>
      <w:r>
        <w:rPr>
          <w:rFonts w:ascii="Times New Roman" w:hAnsi="Times New Roman"/>
        </w:rPr>
        <w:t>que houve</w:t>
      </w:r>
      <w:r w:rsidRPr="00B436B5">
        <w:rPr>
          <w:rFonts w:ascii="Times New Roman" w:hAnsi="Times New Roman"/>
        </w:rPr>
        <w:t xml:space="preserve"> na memória, </w:t>
      </w:r>
      <w:r>
        <w:rPr>
          <w:rFonts w:ascii="Times New Roman" w:hAnsi="Times New Roman"/>
        </w:rPr>
        <w:t>é o que</w:t>
      </w:r>
      <w:r w:rsidRPr="00B436B5">
        <w:rPr>
          <w:rFonts w:ascii="Times New Roman" w:hAnsi="Times New Roman"/>
        </w:rPr>
        <w:t xml:space="preserve"> se expõe em um gesto único. Mas, se esse esquecimento implícito ao ato também pode ser entendido como o princípio da morte desse ato, o silenciar da narrativa, na observação de Walter Benjamin sobre o que acontece na volta dos soldados da guerra, já se entende como um emudecer próprio do sentido de ruína do ato de narrar, ou aquilo que desse momento em diante, está em declínio. Ou seja, aqui há o gesto de contar histórias perante a ameaça</w:t>
      </w:r>
      <w:r>
        <w:rPr>
          <w:rFonts w:ascii="Times New Roman" w:hAnsi="Times New Roman"/>
        </w:rPr>
        <w:t xml:space="preserve"> de desaparecer</w:t>
      </w:r>
      <w:r w:rsidRPr="00B436B5">
        <w:rPr>
          <w:rFonts w:ascii="Times New Roman" w:hAnsi="Times New Roman"/>
        </w:rPr>
        <w:t>. Benjamin aponta outros fatores históricos no advento da modernidade contribu</w:t>
      </w:r>
      <w:r>
        <w:rPr>
          <w:rFonts w:ascii="Times New Roman" w:hAnsi="Times New Roman"/>
        </w:rPr>
        <w:t>indo</w:t>
      </w:r>
      <w:r w:rsidRPr="00B436B5">
        <w:rPr>
          <w:rFonts w:ascii="Times New Roman" w:hAnsi="Times New Roman"/>
        </w:rPr>
        <w:t xml:space="preserve"> para esse decl</w:t>
      </w:r>
      <w:r>
        <w:rPr>
          <w:rFonts w:ascii="Times New Roman" w:hAnsi="Times New Roman"/>
        </w:rPr>
        <w:t>í</w:t>
      </w:r>
      <w:r w:rsidRPr="00B436B5">
        <w:rPr>
          <w:rFonts w:ascii="Times New Roman" w:hAnsi="Times New Roman"/>
        </w:rPr>
        <w:t>nio, dentre os principais: 1. a informação, com a introdução do valor de mercado da palavra</w:t>
      </w:r>
      <w:r>
        <w:rPr>
          <w:rFonts w:ascii="Times New Roman" w:hAnsi="Times New Roman"/>
        </w:rPr>
        <w:t>;</w:t>
      </w:r>
      <w:r w:rsidRPr="00B436B5">
        <w:rPr>
          <w:rFonts w:ascii="Times New Roman" w:hAnsi="Times New Roman"/>
        </w:rPr>
        <w:t xml:space="preserve"> 2. o romance como um ato solitário e 3. a falta</w:t>
      </w:r>
      <w:r>
        <w:rPr>
          <w:rFonts w:ascii="Times New Roman" w:hAnsi="Times New Roman"/>
        </w:rPr>
        <w:t>, ou a impossível</w:t>
      </w:r>
      <w:r w:rsidRPr="00B436B5">
        <w:rPr>
          <w:rFonts w:ascii="Times New Roman" w:hAnsi="Times New Roman"/>
        </w:rPr>
        <w:t xml:space="preserve"> transmissibilidade da experiência vivida.</w:t>
      </w:r>
    </w:p>
    <w:p w14:paraId="4356CCA9" w14:textId="77777777" w:rsidR="00180FE1" w:rsidRPr="00B436B5" w:rsidRDefault="00180FE1" w:rsidP="00180FE1">
      <w:pPr>
        <w:spacing w:line="360" w:lineRule="auto"/>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ab/>
      </w:r>
      <w:r w:rsidRPr="00B436B5">
        <w:rPr>
          <w:rFonts w:ascii="Times New Roman" w:hAnsi="Times New Roman"/>
        </w:rPr>
        <w:t xml:space="preserve">No entanto, tanto </w:t>
      </w:r>
      <w:r>
        <w:rPr>
          <w:rFonts w:ascii="Times New Roman" w:hAnsi="Times New Roman"/>
        </w:rPr>
        <w:t>o</w:t>
      </w:r>
      <w:r w:rsidRPr="00B436B5">
        <w:rPr>
          <w:rFonts w:ascii="Times New Roman" w:hAnsi="Times New Roman"/>
        </w:rPr>
        <w:t xml:space="preserve"> declínio da oralidade como também</w:t>
      </w:r>
      <w:r>
        <w:rPr>
          <w:rFonts w:ascii="Times New Roman" w:hAnsi="Times New Roman"/>
        </w:rPr>
        <w:t xml:space="preserve"> a impossível</w:t>
      </w:r>
      <w:r w:rsidRPr="00B436B5">
        <w:rPr>
          <w:rFonts w:ascii="Times New Roman" w:hAnsi="Times New Roman"/>
        </w:rPr>
        <w:t xml:space="preserve"> transmissibilidade da experiência se tornam </w:t>
      </w:r>
      <w:r>
        <w:rPr>
          <w:rFonts w:ascii="Times New Roman" w:hAnsi="Times New Roman"/>
        </w:rPr>
        <w:t xml:space="preserve">igualmente </w:t>
      </w:r>
      <w:r w:rsidRPr="00B436B5">
        <w:rPr>
          <w:rFonts w:ascii="Times New Roman" w:hAnsi="Times New Roman"/>
        </w:rPr>
        <w:t xml:space="preserve">importantes para entendermos o gesto de narrar de Osman Lins. É importante lembrar que ele já destacava os </w:t>
      </w:r>
      <w:r w:rsidRPr="00B436B5">
        <w:rPr>
          <w:rFonts w:ascii="Times New Roman" w:hAnsi="Times New Roman"/>
          <w:i/>
        </w:rPr>
        <w:t>gestos rituais</w:t>
      </w:r>
      <w:r w:rsidRPr="00B436B5">
        <w:rPr>
          <w:rFonts w:ascii="Times New Roman" w:hAnsi="Times New Roman"/>
        </w:rPr>
        <w:t xml:space="preserve"> como a morte dos </w:t>
      </w:r>
      <w:r w:rsidRPr="00B436B5">
        <w:rPr>
          <w:rFonts w:ascii="Times New Roman" w:hAnsi="Times New Roman"/>
          <w:i/>
        </w:rPr>
        <w:t>gestos vivos</w:t>
      </w:r>
      <w:r w:rsidRPr="00B436B5">
        <w:rPr>
          <w:rFonts w:ascii="Times New Roman" w:hAnsi="Times New Roman"/>
        </w:rPr>
        <w:t xml:space="preserve"> em </w:t>
      </w:r>
      <w:r w:rsidRPr="00B436B5">
        <w:rPr>
          <w:rFonts w:ascii="Times New Roman" w:hAnsi="Times New Roman"/>
          <w:i/>
        </w:rPr>
        <w:t>Guerra Sem Testemunhas</w:t>
      </w:r>
      <w:r w:rsidRPr="00B436B5">
        <w:rPr>
          <w:rFonts w:ascii="Times New Roman" w:hAnsi="Times New Roman"/>
        </w:rPr>
        <w:t xml:space="preserve"> (1969) e com isso já apontava para um “reinado” da escrita em sua “limitação” (LINS,</w:t>
      </w:r>
      <w:r>
        <w:rPr>
          <w:rFonts w:ascii="Times New Roman" w:hAnsi="Times New Roman"/>
        </w:rPr>
        <w:t xml:space="preserve"> </w:t>
      </w:r>
      <w:r w:rsidRPr="00B436B5">
        <w:rPr>
          <w:rFonts w:ascii="Times New Roman" w:hAnsi="Times New Roman"/>
        </w:rPr>
        <w:t>1975</w:t>
      </w:r>
      <w:r>
        <w:rPr>
          <w:rFonts w:ascii="Times New Roman" w:hAnsi="Times New Roman"/>
        </w:rPr>
        <w:t xml:space="preserve">, </w:t>
      </w:r>
      <w:r w:rsidRPr="00B436B5">
        <w:rPr>
          <w:rFonts w:ascii="Times New Roman" w:hAnsi="Times New Roman"/>
        </w:rPr>
        <w:t>p.178)</w:t>
      </w:r>
      <w:r w:rsidRPr="00B436B5">
        <w:t xml:space="preserve"> </w:t>
      </w:r>
      <w:r w:rsidRPr="00C867D8">
        <w:rPr>
          <w:rFonts w:ascii="Times New Roman" w:hAnsi="Times New Roman"/>
        </w:rPr>
        <w:t xml:space="preserve">a extinção da oralidade participando dela. </w:t>
      </w:r>
      <w:r w:rsidRPr="00B436B5">
        <w:rPr>
          <w:rFonts w:ascii="Times New Roman" w:hAnsi="Times New Roman"/>
        </w:rPr>
        <w:t xml:space="preserve">Importante também destacar aqui que ele mostra sempre a “limitação” </w:t>
      </w:r>
      <w:r>
        <w:rPr>
          <w:rFonts w:ascii="Times New Roman" w:hAnsi="Times New Roman"/>
        </w:rPr>
        <w:t xml:space="preserve">como </w:t>
      </w:r>
      <w:r w:rsidRPr="00B436B5">
        <w:rPr>
          <w:rFonts w:ascii="Times New Roman" w:hAnsi="Times New Roman"/>
        </w:rPr>
        <w:t>potência</w:t>
      </w:r>
      <w:r>
        <w:rPr>
          <w:rFonts w:ascii="Times New Roman" w:hAnsi="Times New Roman"/>
        </w:rPr>
        <w:t xml:space="preserve">, ao dizer </w:t>
      </w:r>
      <w:r w:rsidRPr="00B436B5">
        <w:rPr>
          <w:rFonts w:ascii="Times New Roman" w:hAnsi="Times New Roman"/>
        </w:rPr>
        <w:t xml:space="preserve">: “As coisas reinam em suas limitações”, o que se observa analogamente à mudez da palavra de um personagem que vai ocorrer numa trama simbólica deste emudecimento, em uma de suas primeiras narrativas. Não é coincidência ela se referir especificamente aos gestos. E menos ainda, que em sua viva consciência do significado dos gestos como meio de produção, o escritor introduza a sua ficção, muito apropriadamente com a coletânea </w:t>
      </w:r>
      <w:r w:rsidRPr="00B436B5">
        <w:rPr>
          <w:rFonts w:ascii="Times New Roman" w:hAnsi="Times New Roman"/>
          <w:i/>
        </w:rPr>
        <w:t>Os Gestos</w:t>
      </w:r>
      <w:r>
        <w:rPr>
          <w:rFonts w:ascii="Times New Roman" w:hAnsi="Times New Roman"/>
          <w:i/>
        </w:rPr>
        <w:t xml:space="preserve"> </w:t>
      </w:r>
      <w:r>
        <w:rPr>
          <w:rFonts w:ascii="Times New Roman" w:hAnsi="Times New Roman"/>
        </w:rPr>
        <w:t>(1957)</w:t>
      </w:r>
      <w:r w:rsidRPr="00B436B5">
        <w:rPr>
          <w:rFonts w:ascii="Times New Roman" w:hAnsi="Times New Roman"/>
        </w:rPr>
        <w:t>, estes que podem voltar a ser lidos hoje a partir de um meio oral em vias de desaparecimento</w:t>
      </w:r>
      <w:r>
        <w:rPr>
          <w:rFonts w:ascii="Times New Roman" w:hAnsi="Times New Roman"/>
        </w:rPr>
        <w:t xml:space="preserve">, </w:t>
      </w:r>
      <w:r w:rsidRPr="00B436B5">
        <w:rPr>
          <w:rFonts w:ascii="Times New Roman" w:hAnsi="Times New Roman"/>
        </w:rPr>
        <w:t xml:space="preserve">com a </w:t>
      </w:r>
      <w:r>
        <w:rPr>
          <w:rFonts w:ascii="Times New Roman" w:hAnsi="Times New Roman"/>
        </w:rPr>
        <w:t xml:space="preserve">imposição da </w:t>
      </w:r>
      <w:r w:rsidRPr="00B436B5">
        <w:rPr>
          <w:rFonts w:ascii="Times New Roman" w:hAnsi="Times New Roman"/>
        </w:rPr>
        <w:t>linguagem escrita</w:t>
      </w:r>
      <w:r>
        <w:rPr>
          <w:rFonts w:ascii="Times New Roman" w:hAnsi="Times New Roman"/>
        </w:rPr>
        <w:t xml:space="preserve"> (ANDRADE, 2014, p.87)</w:t>
      </w:r>
      <w:r w:rsidRPr="00B436B5">
        <w:rPr>
          <w:rFonts w:ascii="Times New Roman" w:hAnsi="Times New Roman"/>
        </w:rPr>
        <w:t xml:space="preserve">. </w:t>
      </w:r>
    </w:p>
    <w:p w14:paraId="73F63719" w14:textId="77777777" w:rsidR="00180FE1" w:rsidRPr="00646875" w:rsidRDefault="00180FE1" w:rsidP="00180FE1">
      <w:pPr>
        <w:spacing w:line="360" w:lineRule="auto"/>
        <w:ind w:firstLine="708"/>
        <w:jc w:val="both"/>
        <w:rPr>
          <w:rFonts w:ascii="Times New Roman" w:hAnsi="Times New Roman"/>
          <w:i/>
        </w:rPr>
      </w:pPr>
      <w:r>
        <w:rPr>
          <w:rFonts w:ascii="Times New Roman" w:hAnsi="Times New Roman"/>
        </w:rPr>
        <w:t>Percebe-se, então, a evidência de que</w:t>
      </w:r>
      <w:r w:rsidRPr="00646875">
        <w:rPr>
          <w:rFonts w:ascii="Times New Roman" w:hAnsi="Times New Roman"/>
        </w:rPr>
        <w:t xml:space="preserve"> a linguagem emudecida, porém viva, do narrador-personagem da narrativa “Os gestos” traz uma mostra da experiência do emudecimento como um ato de narrar em declínio. Se na trama ele perde a voz como resultado de uma doença do corpo, essa perda, ao significar para além do sentido literal de emudecimento, como de fato se deve entender a escrita osmaniana, com Ettore F</w:t>
      </w:r>
      <w:r>
        <w:rPr>
          <w:rFonts w:ascii="Times New Roman" w:hAnsi="Times New Roman"/>
        </w:rPr>
        <w:t>inazzi-</w:t>
      </w:r>
      <w:r w:rsidRPr="00646875">
        <w:rPr>
          <w:rFonts w:ascii="Times New Roman" w:hAnsi="Times New Roman"/>
        </w:rPr>
        <w:t>Agrò - pois</w:t>
      </w:r>
      <w:r>
        <w:rPr>
          <w:rFonts w:ascii="Times New Roman" w:hAnsi="Times New Roman"/>
        </w:rPr>
        <w:t xml:space="preserve">, afinal, </w:t>
      </w:r>
      <w:r w:rsidRPr="00646875">
        <w:rPr>
          <w:rFonts w:ascii="Times New Roman" w:hAnsi="Times New Roman"/>
        </w:rPr>
        <w:t>ela precisa ser entendida com a astúcia dinâmica das trocas narrativas</w:t>
      </w:r>
      <w:r>
        <w:rPr>
          <w:rFonts w:ascii="Times New Roman" w:hAnsi="Times New Roman"/>
        </w:rPr>
        <w:t xml:space="preserve"> </w:t>
      </w:r>
      <w:r w:rsidRPr="00646875">
        <w:rPr>
          <w:rFonts w:ascii="Times New Roman" w:hAnsi="Times New Roman"/>
        </w:rPr>
        <w:t xml:space="preserve">-, essa perda da voz se abre, numa leitura benjaminiana do texto, à questão maior </w:t>
      </w:r>
      <w:r w:rsidRPr="00646875">
        <w:rPr>
          <w:rFonts w:ascii="Times New Roman" w:hAnsi="Times New Roman"/>
          <w:i/>
        </w:rPr>
        <w:t>da perda da oralidade</w:t>
      </w:r>
      <w:r w:rsidRPr="00646875">
        <w:rPr>
          <w:rFonts w:ascii="Times New Roman" w:hAnsi="Times New Roman"/>
        </w:rPr>
        <w:t xml:space="preserve">. Essa distância gerada pelo corte da voz equivale então a um gesto épico infamiliar, um gesto de estranhamento que induz à reflexão. </w:t>
      </w:r>
      <w:r>
        <w:rPr>
          <w:rFonts w:ascii="Times New Roman" w:hAnsi="Times New Roman"/>
        </w:rPr>
        <w:t>(FREUD</w:t>
      </w:r>
      <w:r w:rsidRPr="00646875">
        <w:rPr>
          <w:rFonts w:ascii="Times New Roman" w:hAnsi="Times New Roman"/>
        </w:rPr>
        <w:t>, 201</w:t>
      </w:r>
      <w:r>
        <w:rPr>
          <w:rFonts w:ascii="Times New Roman" w:hAnsi="Times New Roman"/>
        </w:rPr>
        <w:t>9</w:t>
      </w:r>
      <w:r w:rsidRPr="00646875">
        <w:rPr>
          <w:rFonts w:ascii="Times New Roman" w:hAnsi="Times New Roman"/>
        </w:rPr>
        <w:t xml:space="preserve">) Pois o ato de gesticular do velho André sem o outro da escuta </w:t>
      </w:r>
      <w:r>
        <w:rPr>
          <w:rFonts w:ascii="Times New Roman" w:hAnsi="Times New Roman"/>
        </w:rPr>
        <w:t>(</w:t>
      </w:r>
      <w:r w:rsidRPr="00646875">
        <w:rPr>
          <w:rFonts w:ascii="Times New Roman" w:hAnsi="Times New Roman"/>
        </w:rPr>
        <w:t xml:space="preserve">os familiares ali não entendem nada do que ele quer dizer) é típico de uma fala descontínua absurda, uma fala desentendida, uma fala que traz consigo a impossibilidade de transmissão  </w:t>
      </w:r>
      <w:r w:rsidRPr="00646875">
        <w:rPr>
          <w:rFonts w:ascii="Times New Roman" w:hAnsi="Times New Roman"/>
          <w:i/>
        </w:rPr>
        <w:t xml:space="preserve">implicando na urgência de mudança na sua relação com a linguagem, </w:t>
      </w:r>
      <w:r w:rsidRPr="00646875">
        <w:rPr>
          <w:rFonts w:ascii="Times New Roman" w:hAnsi="Times New Roman"/>
        </w:rPr>
        <w:t>pois ele não pode mais dizer o que deseja. Aí o mais próximo, o mais familiar,</w:t>
      </w:r>
      <w:r w:rsidRPr="00646875">
        <w:rPr>
          <w:rFonts w:ascii="Times New Roman" w:hAnsi="Times New Roman"/>
          <w:i/>
        </w:rPr>
        <w:t xml:space="preserve"> se torna o mais distante, o infamiliar</w:t>
      </w:r>
      <w:r>
        <w:rPr>
          <w:rFonts w:ascii="Times New Roman" w:hAnsi="Times New Roman"/>
          <w:i/>
        </w:rPr>
        <w:t>.</w:t>
      </w:r>
    </w:p>
    <w:p w14:paraId="47ACB3C4" w14:textId="77777777" w:rsidR="00180FE1" w:rsidRPr="00646875" w:rsidRDefault="00180FE1" w:rsidP="00180FE1">
      <w:pPr>
        <w:spacing w:line="360" w:lineRule="auto"/>
        <w:jc w:val="both"/>
        <w:rPr>
          <w:rFonts w:ascii="Times New Roman" w:hAnsi="Times New Roman"/>
        </w:rPr>
      </w:pPr>
      <w:r>
        <w:rPr>
          <w:rFonts w:ascii="Times New Roman" w:hAnsi="Times New Roman"/>
          <w:sz w:val="28"/>
          <w:szCs w:val="28"/>
        </w:rPr>
        <w:lastRenderedPageBreak/>
        <w:t xml:space="preserve">       </w:t>
      </w:r>
      <w:r w:rsidRPr="00646875">
        <w:rPr>
          <w:rFonts w:ascii="Times New Roman" w:hAnsi="Times New Roman"/>
        </w:rPr>
        <w:t>E ainda, neste gesticular do velho está implícita a visita rápida do marinheiro Rodolfo, um personagem amigo admirado pelo narrador, e a sua partida é por ele sentida como um lamento. É preciso dizer que no fim da vida Osman Lins se coloca, ele próprio, na posição desse velho, quando nas suas “últimas anotações” ele se vê doente, tal como seu personagem, olhando para fora da janela de seu quarto e buscando nas nuvens e no avião</w:t>
      </w:r>
      <w:r>
        <w:rPr>
          <w:rFonts w:ascii="Times New Roman" w:hAnsi="Times New Roman"/>
          <w:sz w:val="28"/>
          <w:szCs w:val="28"/>
        </w:rPr>
        <w:t xml:space="preserve"> </w:t>
      </w:r>
      <w:r w:rsidRPr="00646875">
        <w:rPr>
          <w:rFonts w:ascii="Times New Roman" w:hAnsi="Times New Roman"/>
        </w:rPr>
        <w:t>que passa, a potência ficcional de seu gesto viajante.</w:t>
      </w:r>
      <w:r w:rsidRPr="00646875">
        <w:rPr>
          <w:rStyle w:val="Refdenotaderodap"/>
          <w:rFonts w:ascii="Times New Roman" w:hAnsi="Times New Roman"/>
        </w:rPr>
        <w:footnoteReference w:id="4"/>
      </w:r>
      <w:r>
        <w:rPr>
          <w:rFonts w:ascii="Times New Roman" w:hAnsi="Times New Roman"/>
          <w:sz w:val="28"/>
          <w:szCs w:val="28"/>
        </w:rPr>
        <w:t xml:space="preserve"> </w:t>
      </w:r>
      <w:r w:rsidRPr="00646875">
        <w:rPr>
          <w:rFonts w:ascii="Times New Roman" w:hAnsi="Times New Roman"/>
        </w:rPr>
        <w:t xml:space="preserve">Não à toa, neste diário íntimo, a astúcia da troca de posição com o seu personagem não só o expõe como leitor experiente de suas próprias narrativas, mas também como aquele cuja viagem de volta para o interior de uma casa “ficcional” (que vem coincidir com sua própria produção) o faz </w:t>
      </w:r>
      <w:r>
        <w:rPr>
          <w:rFonts w:ascii="Times New Roman" w:hAnsi="Times New Roman"/>
        </w:rPr>
        <w:t xml:space="preserve">personagem de si mesmo, que se </w:t>
      </w:r>
      <w:r w:rsidRPr="00646875">
        <w:rPr>
          <w:rFonts w:ascii="Times New Roman" w:hAnsi="Times New Roman"/>
        </w:rPr>
        <w:t>busca do lado de fora, e que por isso nunca se encerra, mas sempre se desdobra na abertura para o mundo, para o leitor, e para novos pontos de partida. Este diálogo consigo mesmo implica</w:t>
      </w:r>
      <w:r>
        <w:rPr>
          <w:rFonts w:ascii="Times New Roman" w:hAnsi="Times New Roman"/>
        </w:rPr>
        <w:t xml:space="preserve">, sem dúvida, </w:t>
      </w:r>
      <w:r w:rsidRPr="00646875">
        <w:rPr>
          <w:rFonts w:ascii="Times New Roman" w:hAnsi="Times New Roman"/>
        </w:rPr>
        <w:t>n</w:t>
      </w:r>
      <w:r>
        <w:rPr>
          <w:rFonts w:ascii="Times New Roman" w:hAnsi="Times New Roman"/>
        </w:rPr>
        <w:t>uma impressão</w:t>
      </w:r>
      <w:r w:rsidRPr="00646875">
        <w:rPr>
          <w:rFonts w:ascii="Times New Roman" w:hAnsi="Times New Roman"/>
        </w:rPr>
        <w:t xml:space="preserve"> única de seu gesto épico.</w:t>
      </w:r>
    </w:p>
    <w:p w14:paraId="47793F71" w14:textId="77777777" w:rsidR="00180FE1" w:rsidRPr="00CE2CD3" w:rsidRDefault="00180FE1" w:rsidP="00180FE1">
      <w:pPr>
        <w:spacing w:line="360" w:lineRule="auto"/>
        <w:jc w:val="both"/>
        <w:rPr>
          <w:rFonts w:ascii="Times New Roman" w:hAnsi="Times New Roman"/>
        </w:rPr>
      </w:pPr>
      <w:r>
        <w:rPr>
          <w:rFonts w:ascii="Times New Roman" w:hAnsi="Times New Roman"/>
          <w:sz w:val="28"/>
          <w:szCs w:val="28"/>
        </w:rPr>
        <w:t xml:space="preserve">         </w:t>
      </w:r>
      <w:r w:rsidRPr="00CE2CD3">
        <w:rPr>
          <w:rFonts w:ascii="Times New Roman" w:hAnsi="Times New Roman"/>
        </w:rPr>
        <w:t xml:space="preserve">Para </w:t>
      </w:r>
      <w:r>
        <w:rPr>
          <w:rFonts w:ascii="Times New Roman" w:hAnsi="Times New Roman"/>
        </w:rPr>
        <w:t>Marcio Seligmann</w:t>
      </w:r>
      <w:r w:rsidRPr="00CE2CD3">
        <w:rPr>
          <w:rFonts w:ascii="Times New Roman" w:hAnsi="Times New Roman"/>
        </w:rPr>
        <w:t xml:space="preserve">-Silva, considerar o ponto da volta à casa de Ulisses, mostra como “a narração da Odisséia depende essencialmente dessa relação entre a volta ao lar </w:t>
      </w:r>
      <w:r w:rsidRPr="00CE2CD3">
        <w:rPr>
          <w:rFonts w:ascii="Times New Roman" w:hAnsi="Times New Roman"/>
          <w:i/>
        </w:rPr>
        <w:t xml:space="preserve">nóstos </w:t>
      </w:r>
      <w:r w:rsidRPr="00CE2CD3">
        <w:rPr>
          <w:rFonts w:ascii="Times New Roman" w:hAnsi="Times New Roman"/>
        </w:rPr>
        <w:t xml:space="preserve">e a inteligência, </w:t>
      </w:r>
      <w:r w:rsidRPr="00CE2CD3">
        <w:rPr>
          <w:rFonts w:ascii="Times New Roman" w:hAnsi="Times New Roman"/>
          <w:i/>
        </w:rPr>
        <w:t>nóos</w:t>
      </w:r>
      <w:r>
        <w:rPr>
          <w:rFonts w:ascii="Times New Roman" w:hAnsi="Times New Roman"/>
        </w:rPr>
        <w:t>, de Ulisses</w:t>
      </w:r>
      <w:r w:rsidRPr="00CE2CD3">
        <w:rPr>
          <w:rFonts w:ascii="Times New Roman" w:hAnsi="Times New Roman"/>
        </w:rPr>
        <w:t>”</w:t>
      </w:r>
      <w:r>
        <w:rPr>
          <w:rFonts w:ascii="Times New Roman" w:hAnsi="Times New Roman"/>
        </w:rPr>
        <w:t xml:space="preserve"> (SELIGMANN-SILVA, 2005, p. 240). Ele r</w:t>
      </w:r>
      <w:r w:rsidRPr="00CE2CD3">
        <w:rPr>
          <w:rFonts w:ascii="Times New Roman" w:hAnsi="Times New Roman"/>
        </w:rPr>
        <w:t>esume assim a sua volta gloriosa: “A história dessa obra narra a volta à luz, o reencontro e reconhecimento final que implica memória e capacidade de ler os s</w:t>
      </w:r>
      <w:r>
        <w:rPr>
          <w:rFonts w:ascii="Times New Roman" w:hAnsi="Times New Roman"/>
        </w:rPr>
        <w:t>ignos do perigo e de superá-los</w:t>
      </w:r>
      <w:r w:rsidRPr="00CE2CD3">
        <w:rPr>
          <w:rFonts w:ascii="Times New Roman" w:hAnsi="Times New Roman"/>
        </w:rPr>
        <w:t>”</w:t>
      </w:r>
      <w:r>
        <w:rPr>
          <w:rFonts w:ascii="Times New Roman" w:hAnsi="Times New Roman"/>
        </w:rPr>
        <w:t>.</w:t>
      </w:r>
      <w:r w:rsidRPr="00CE2CD3">
        <w:rPr>
          <w:rFonts w:ascii="Times New Roman" w:hAnsi="Times New Roman"/>
        </w:rPr>
        <w:t xml:space="preserve"> Essa volta gloriosa, destaca</w:t>
      </w:r>
      <w:r>
        <w:rPr>
          <w:rFonts w:ascii="Times New Roman" w:hAnsi="Times New Roman"/>
        </w:rPr>
        <w:t xml:space="preserve"> ainda</w:t>
      </w:r>
      <w:r w:rsidRPr="00CE2CD3">
        <w:rPr>
          <w:rFonts w:ascii="Times New Roman" w:hAnsi="Times New Roman"/>
        </w:rPr>
        <w:t xml:space="preserve">, “só pode ser atingida através da </w:t>
      </w:r>
      <w:r w:rsidRPr="00CE2CD3">
        <w:rPr>
          <w:rFonts w:ascii="Times New Roman" w:hAnsi="Times New Roman"/>
          <w:i/>
        </w:rPr>
        <w:t>métis</w:t>
      </w:r>
      <w:r w:rsidRPr="00CE2CD3">
        <w:rPr>
          <w:rFonts w:ascii="Times New Roman" w:hAnsi="Times New Roman"/>
        </w:rPr>
        <w:t xml:space="preserve"> e não da sua força/morte”. E esta quer dizer razão instrumental astuciosa, a capacidade de discernimento </w:t>
      </w:r>
      <w:r>
        <w:rPr>
          <w:rFonts w:ascii="Times New Roman" w:hAnsi="Times New Roman"/>
        </w:rPr>
        <w:t>necessária</w:t>
      </w:r>
      <w:r w:rsidRPr="00CE2CD3">
        <w:rPr>
          <w:rFonts w:ascii="Times New Roman" w:hAnsi="Times New Roman"/>
        </w:rPr>
        <w:t>, coincidente à leitura do gesto épico “brechtiano” na arte moderna.</w:t>
      </w:r>
    </w:p>
    <w:p w14:paraId="1183B8B5" w14:textId="77777777" w:rsidR="00180FE1" w:rsidRDefault="00180FE1" w:rsidP="00180FE1">
      <w:pPr>
        <w:spacing w:line="360" w:lineRule="auto"/>
        <w:jc w:val="both"/>
        <w:rPr>
          <w:rFonts w:ascii="Times New Roman" w:hAnsi="Times New Roman"/>
        </w:rPr>
      </w:pPr>
      <w:r>
        <w:rPr>
          <w:rFonts w:ascii="Times New Roman" w:hAnsi="Times New Roman"/>
          <w:sz w:val="28"/>
          <w:szCs w:val="28"/>
        </w:rPr>
        <w:t xml:space="preserve">         </w:t>
      </w:r>
      <w:r w:rsidRPr="00CE2CD3">
        <w:rPr>
          <w:rFonts w:ascii="Times New Roman" w:hAnsi="Times New Roman"/>
        </w:rPr>
        <w:t xml:space="preserve">Benjamin lê, de fato, em Brecht, esse “gesto épico” moderno no teatro em seu belo ensaio “O que é o </w:t>
      </w:r>
      <w:r>
        <w:rPr>
          <w:rFonts w:ascii="Times New Roman" w:hAnsi="Times New Roman"/>
        </w:rPr>
        <w:t>teatro</w:t>
      </w:r>
      <w:r w:rsidRPr="00CE2CD3">
        <w:rPr>
          <w:rFonts w:ascii="Times New Roman" w:hAnsi="Times New Roman"/>
        </w:rPr>
        <w:t xml:space="preserve"> épico?”</w:t>
      </w:r>
      <w:r>
        <w:rPr>
          <w:rFonts w:ascii="Times New Roman" w:hAnsi="Times New Roman"/>
        </w:rPr>
        <w:t xml:space="preserve"> (BENJAMIN, 2017 c)</w:t>
      </w:r>
      <w:r w:rsidRPr="00CE2CD3">
        <w:rPr>
          <w:rFonts w:ascii="Times New Roman" w:hAnsi="Times New Roman"/>
        </w:rPr>
        <w:t xml:space="preserve">. Nele percebe as vantagens do gesto de discernimento “face às assertivas e declarações fraudulentas dos indivíduos e da ambiguidade e falta de transparência de suas ações por outro”: ele pode ser “relativamente pouco falsificável, e o é tanto menos quanto mais inconspícuo e habitual for esse gesto.” Em segundo lugar, neste mesmo ensaio, Benjamin chama a atenção para o “caráter fechado do gesto” que, </w:t>
      </w:r>
      <w:r>
        <w:rPr>
          <w:rFonts w:ascii="Times New Roman" w:hAnsi="Times New Roman"/>
        </w:rPr>
        <w:t>sendo uma delimitação enquadrada (...) dentro de um fluxo, ainda assim</w:t>
      </w:r>
    </w:p>
    <w:p w14:paraId="0551A564" w14:textId="77777777" w:rsidR="00180FE1" w:rsidRPr="00CE2CD3" w:rsidRDefault="00180FE1" w:rsidP="00180FE1">
      <w:pPr>
        <w:spacing w:line="276" w:lineRule="auto"/>
        <w:jc w:val="both"/>
        <w:rPr>
          <w:rFonts w:ascii="Times New Roman" w:hAnsi="Times New Roman"/>
        </w:rPr>
      </w:pPr>
    </w:p>
    <w:p w14:paraId="28429232" w14:textId="77777777" w:rsidR="00180FE1" w:rsidRPr="00CE2CD3" w:rsidRDefault="00180FE1" w:rsidP="00180FE1">
      <w:pPr>
        <w:ind w:left="1985"/>
        <w:jc w:val="both"/>
        <w:rPr>
          <w:rFonts w:ascii="Times New Roman" w:hAnsi="Times New Roman"/>
        </w:rPr>
      </w:pPr>
      <w:r>
        <w:rPr>
          <w:rFonts w:ascii="Times New Roman" w:hAnsi="Times New Roman"/>
        </w:rPr>
        <w:t>(...)é um dos fenômenos dialéticos básicos do gesto.</w:t>
      </w:r>
      <w:r w:rsidRPr="00CE2CD3">
        <w:rPr>
          <w:rFonts w:ascii="Times New Roman" w:hAnsi="Times New Roman"/>
        </w:rPr>
        <w:t xml:space="preserve"> </w:t>
      </w:r>
      <w:r>
        <w:rPr>
          <w:rFonts w:ascii="Times New Roman" w:hAnsi="Times New Roman"/>
        </w:rPr>
        <w:t xml:space="preserve">Decorre daí uma conclusão importante: quanto mais interrompemos alguém em ação, mais </w:t>
      </w:r>
      <w:r w:rsidRPr="00CE2CD3">
        <w:rPr>
          <w:rFonts w:ascii="Times New Roman" w:hAnsi="Times New Roman"/>
        </w:rPr>
        <w:t xml:space="preserve">gestos obtemos. </w:t>
      </w:r>
      <w:r>
        <w:rPr>
          <w:rFonts w:ascii="Times New Roman" w:hAnsi="Times New Roman"/>
        </w:rPr>
        <w:t xml:space="preserve">Portanto, a interrupção da ação é prioritária para o teatro épico. Ela constitui o resultado formal das canções brechtianas com seus refrões rudes, que dilaceram o coração. (...) em determinados casos, seu objetivo principal é o de interromper a ação - sem a ilustrar nem a incentivar. E não apenas a ação do outro, mas </w:t>
      </w:r>
      <w:r>
        <w:rPr>
          <w:rFonts w:ascii="Times New Roman" w:hAnsi="Times New Roman"/>
        </w:rPr>
        <w:lastRenderedPageBreak/>
        <w:t>também a própria. O caráter retardatário da interrupção e a divisão em episódios do enquadramento tornam épico o teatro gestual</w:t>
      </w:r>
      <w:r w:rsidRPr="00CE2CD3">
        <w:rPr>
          <w:rFonts w:ascii="Times New Roman" w:hAnsi="Times New Roman"/>
        </w:rPr>
        <w:t xml:space="preserve">.” </w:t>
      </w:r>
      <w:r>
        <w:rPr>
          <w:rFonts w:ascii="Times New Roman" w:hAnsi="Times New Roman"/>
        </w:rPr>
        <w:t>(BENJAMIN, 2017 c, p.13)</w:t>
      </w:r>
    </w:p>
    <w:p w14:paraId="1CEF49BB" w14:textId="77777777" w:rsidR="00180FE1" w:rsidRPr="00CE2CD3" w:rsidRDefault="00180FE1" w:rsidP="00180FE1">
      <w:pPr>
        <w:spacing w:line="276" w:lineRule="auto"/>
        <w:jc w:val="both"/>
        <w:rPr>
          <w:rFonts w:ascii="Times New Roman" w:hAnsi="Times New Roman"/>
        </w:rPr>
      </w:pPr>
      <w:r w:rsidRPr="00CE2CD3">
        <w:rPr>
          <w:rFonts w:ascii="Times New Roman" w:hAnsi="Times New Roman"/>
        </w:rPr>
        <w:t xml:space="preserve">     </w:t>
      </w:r>
    </w:p>
    <w:p w14:paraId="22EC3BF0" w14:textId="77777777" w:rsidR="00180FE1" w:rsidRPr="00295259" w:rsidRDefault="00180FE1" w:rsidP="00180FE1">
      <w:pPr>
        <w:spacing w:line="360" w:lineRule="auto"/>
        <w:jc w:val="both"/>
        <w:rPr>
          <w:rFonts w:ascii="Times New Roman" w:hAnsi="Times New Roman"/>
        </w:rPr>
      </w:pPr>
      <w:r w:rsidRPr="00295259">
        <w:rPr>
          <w:rFonts w:ascii="Times New Roman" w:hAnsi="Times New Roman"/>
        </w:rPr>
        <w:t xml:space="preserve">Uma leitura benjaminiana do gesto de interrupção de Bertold Brecht se complementaria com a do seu ensaio “O autor como produtor” (BENJAMIN, 2017 a), precisamente ao mencionar </w:t>
      </w:r>
      <w:r>
        <w:rPr>
          <w:rFonts w:ascii="Times New Roman" w:hAnsi="Times New Roman"/>
        </w:rPr>
        <w:t>o desdobramento dos gestos.</w:t>
      </w:r>
      <w:r w:rsidRPr="00295259">
        <w:rPr>
          <w:rFonts w:ascii="Times New Roman" w:hAnsi="Times New Roman"/>
        </w:rPr>
        <w:t xml:space="preserve"> E</w:t>
      </w:r>
      <w:r>
        <w:rPr>
          <w:rFonts w:ascii="Times New Roman" w:hAnsi="Times New Roman"/>
        </w:rPr>
        <w:t>, por sua vez, e</w:t>
      </w:r>
      <w:r w:rsidRPr="00295259">
        <w:rPr>
          <w:rFonts w:ascii="Times New Roman" w:hAnsi="Times New Roman"/>
        </w:rPr>
        <w:t xml:space="preserve">ste ensaio parece atualizar o famoso ensaio de Benjamin sobre o narrador oral como contador de histórias (BENJAMIN, 2018) pois ele se refere aos gestos como meios de produção em seu potencial </w:t>
      </w:r>
      <w:r w:rsidRPr="00295259">
        <w:rPr>
          <w:rFonts w:ascii="Times New Roman" w:hAnsi="Times New Roman"/>
          <w:i/>
        </w:rPr>
        <w:t>politécnico</w:t>
      </w:r>
      <w:r w:rsidRPr="00295259">
        <w:rPr>
          <w:rFonts w:ascii="Times New Roman" w:hAnsi="Times New Roman"/>
        </w:rPr>
        <w:t xml:space="preserve"> ou o que se combinaria</w:t>
      </w:r>
      <w:r>
        <w:rPr>
          <w:rFonts w:ascii="Times New Roman" w:hAnsi="Times New Roman"/>
          <w:sz w:val="28"/>
          <w:szCs w:val="28"/>
        </w:rPr>
        <w:t xml:space="preserve"> </w:t>
      </w:r>
      <w:r w:rsidRPr="00295259">
        <w:rPr>
          <w:rFonts w:ascii="Times New Roman" w:hAnsi="Times New Roman"/>
        </w:rPr>
        <w:t xml:space="preserve">bem ao que ele chama de “refuncionalização” de gestos de um autor produtor (BENJAMIN, 2017 a). Aí, ele concebe uma nova percepção do ator/autor como produtor de múltiplos signos (subentende-se na raiz “poli”) e não apenas reprodutor de sentidos. O </w:t>
      </w:r>
      <w:r w:rsidRPr="00295259">
        <w:rPr>
          <w:rFonts w:ascii="Times New Roman" w:hAnsi="Times New Roman"/>
          <w:i/>
        </w:rPr>
        <w:t>gestus</w:t>
      </w:r>
      <w:r w:rsidRPr="00295259">
        <w:rPr>
          <w:rFonts w:ascii="Times New Roman" w:hAnsi="Times New Roman"/>
        </w:rPr>
        <w:t xml:space="preserve"> diferencia-se do gesto individual da cena para significar antes de tudo </w:t>
      </w:r>
      <w:r w:rsidRPr="00295259">
        <w:rPr>
          <w:rFonts w:ascii="Times New Roman" w:hAnsi="Times New Roman"/>
          <w:i/>
        </w:rPr>
        <w:t xml:space="preserve">o gesto de liberdade </w:t>
      </w:r>
      <w:r w:rsidRPr="00295259">
        <w:rPr>
          <w:rFonts w:ascii="Times New Roman" w:hAnsi="Times New Roman"/>
        </w:rPr>
        <w:t xml:space="preserve">artístico, pois alude a um modo social de se colocar em cena. O que interessava a Brecht era o gesto significativo, indo </w:t>
      </w:r>
      <w:r>
        <w:rPr>
          <w:rFonts w:ascii="Times New Roman" w:hAnsi="Times New Roman"/>
        </w:rPr>
        <w:t xml:space="preserve">além do comum e desnecessário. </w:t>
      </w:r>
      <w:r w:rsidRPr="00295259">
        <w:rPr>
          <w:rFonts w:ascii="Times New Roman" w:hAnsi="Times New Roman"/>
        </w:rPr>
        <w:t xml:space="preserve">Esse gesto que se descola do sentido literal importa muito a Osman Lins em seu interesse pelo </w:t>
      </w:r>
      <w:r w:rsidRPr="00295259">
        <w:rPr>
          <w:rFonts w:ascii="Times New Roman" w:hAnsi="Times New Roman"/>
          <w:i/>
        </w:rPr>
        <w:t>gesto vivo</w:t>
      </w:r>
      <w:r w:rsidRPr="00295259">
        <w:rPr>
          <w:rFonts w:ascii="Times New Roman" w:hAnsi="Times New Roman"/>
        </w:rPr>
        <w:t xml:space="preserve"> (como explicado em </w:t>
      </w:r>
      <w:r w:rsidRPr="00295259">
        <w:rPr>
          <w:rFonts w:ascii="Times New Roman" w:hAnsi="Times New Roman"/>
          <w:i/>
        </w:rPr>
        <w:t>Guerra Sem Testemunhas</w:t>
      </w:r>
      <w:r>
        <w:rPr>
          <w:rFonts w:ascii="Times New Roman" w:hAnsi="Times New Roman"/>
          <w:i/>
        </w:rPr>
        <w:t xml:space="preserve">) </w:t>
      </w:r>
      <w:r w:rsidRPr="00295259">
        <w:rPr>
          <w:rFonts w:ascii="Times New Roman" w:hAnsi="Times New Roman"/>
        </w:rPr>
        <w:t xml:space="preserve">e é precisamente </w:t>
      </w:r>
      <w:r>
        <w:rPr>
          <w:rFonts w:ascii="Times New Roman" w:hAnsi="Times New Roman"/>
        </w:rPr>
        <w:t>através d</w:t>
      </w:r>
      <w:r w:rsidRPr="00295259">
        <w:rPr>
          <w:rFonts w:ascii="Times New Roman" w:hAnsi="Times New Roman"/>
        </w:rPr>
        <w:t xml:space="preserve">este que </w:t>
      </w:r>
      <w:r>
        <w:rPr>
          <w:rFonts w:ascii="Times New Roman" w:hAnsi="Times New Roman"/>
        </w:rPr>
        <w:t>ele</w:t>
      </w:r>
      <w:r w:rsidRPr="00295259">
        <w:rPr>
          <w:rFonts w:ascii="Times New Roman" w:hAnsi="Times New Roman"/>
        </w:rPr>
        <w:t xml:space="preserve"> </w:t>
      </w:r>
      <w:r>
        <w:rPr>
          <w:rFonts w:ascii="Times New Roman" w:hAnsi="Times New Roman"/>
        </w:rPr>
        <w:t>imprime</w:t>
      </w:r>
      <w:r w:rsidRPr="00295259">
        <w:rPr>
          <w:rFonts w:ascii="Times New Roman" w:hAnsi="Times New Roman"/>
        </w:rPr>
        <w:t xml:space="preserve"> o seu </w:t>
      </w:r>
      <w:r>
        <w:rPr>
          <w:rFonts w:ascii="Times New Roman" w:hAnsi="Times New Roman"/>
        </w:rPr>
        <w:t>modo</w:t>
      </w:r>
      <w:r w:rsidRPr="00295259">
        <w:rPr>
          <w:rFonts w:ascii="Times New Roman" w:hAnsi="Times New Roman"/>
        </w:rPr>
        <w:t xml:space="preserve"> </w:t>
      </w:r>
      <w:r>
        <w:rPr>
          <w:rFonts w:ascii="Times New Roman" w:hAnsi="Times New Roman"/>
        </w:rPr>
        <w:t>inequívoco</w:t>
      </w:r>
      <w:r w:rsidRPr="00295259">
        <w:rPr>
          <w:rFonts w:ascii="Times New Roman" w:hAnsi="Times New Roman"/>
        </w:rPr>
        <w:t xml:space="preserve"> de </w:t>
      </w:r>
      <w:r>
        <w:rPr>
          <w:rFonts w:ascii="Times New Roman" w:hAnsi="Times New Roman"/>
        </w:rPr>
        <w:t>se contar.</w:t>
      </w:r>
    </w:p>
    <w:p w14:paraId="5BC43815" w14:textId="77777777" w:rsidR="00180FE1" w:rsidRPr="00295259" w:rsidRDefault="00180FE1" w:rsidP="00180FE1">
      <w:pPr>
        <w:tabs>
          <w:tab w:val="left" w:pos="7797"/>
        </w:tabs>
        <w:spacing w:line="360" w:lineRule="auto"/>
        <w:jc w:val="both"/>
        <w:rPr>
          <w:rFonts w:ascii="Times New Roman" w:hAnsi="Times New Roman"/>
        </w:rPr>
      </w:pPr>
      <w:r>
        <w:rPr>
          <w:rFonts w:ascii="Times New Roman" w:hAnsi="Times New Roman"/>
          <w:sz w:val="28"/>
          <w:szCs w:val="28"/>
        </w:rPr>
        <w:t xml:space="preserve">       </w:t>
      </w:r>
      <w:r w:rsidRPr="00295259">
        <w:rPr>
          <w:rFonts w:ascii="Times New Roman" w:hAnsi="Times New Roman"/>
        </w:rPr>
        <w:t xml:space="preserve">Se a ação cênica brechtiana mostrava coincidentemente o gesto para além dele mesmo, quando Benjamin se refere ao gesto potencial de </w:t>
      </w:r>
      <w:r w:rsidRPr="00295259">
        <w:rPr>
          <w:rFonts w:ascii="Times New Roman" w:hAnsi="Times New Roman"/>
          <w:i/>
        </w:rPr>
        <w:t>refuncionalizar</w:t>
      </w:r>
      <w:r w:rsidRPr="00295259">
        <w:rPr>
          <w:rFonts w:ascii="Times New Roman" w:hAnsi="Times New Roman"/>
        </w:rPr>
        <w:t xml:space="preserve">, ele aponta para os seus desdobramentos ou à </w:t>
      </w:r>
      <w:r w:rsidRPr="00295259">
        <w:rPr>
          <w:rFonts w:ascii="Times New Roman" w:hAnsi="Times New Roman"/>
          <w:i/>
        </w:rPr>
        <w:t>politécnica</w:t>
      </w:r>
      <w:r w:rsidRPr="00295259">
        <w:rPr>
          <w:rFonts w:ascii="Times New Roman" w:hAnsi="Times New Roman"/>
        </w:rPr>
        <w:t xml:space="preserve"> do gesto produtor. É assim que, ao ser interrompido o gesto de narrar, ele se desdobra em outros gestos, o que no caso de Osman Lins equivale às variações d</w:t>
      </w:r>
      <w:r>
        <w:rPr>
          <w:rFonts w:ascii="Times New Roman" w:hAnsi="Times New Roman"/>
        </w:rPr>
        <w:t>o</w:t>
      </w:r>
      <w:r w:rsidRPr="00295259">
        <w:rPr>
          <w:rFonts w:ascii="Times New Roman" w:hAnsi="Times New Roman"/>
        </w:rPr>
        <w:t xml:space="preserve"> gesto</w:t>
      </w:r>
      <w:r>
        <w:rPr>
          <w:rFonts w:ascii="Times New Roman" w:hAnsi="Times New Roman"/>
        </w:rPr>
        <w:t xml:space="preserve"> do artesão literário,</w:t>
      </w:r>
      <w:r w:rsidRPr="00295259">
        <w:rPr>
          <w:rFonts w:ascii="Times New Roman" w:hAnsi="Times New Roman"/>
        </w:rPr>
        <w:t xml:space="preserve"> aos disfarces do narrador </w:t>
      </w:r>
      <w:r>
        <w:rPr>
          <w:rFonts w:ascii="Times New Roman" w:hAnsi="Times New Roman"/>
        </w:rPr>
        <w:t xml:space="preserve">(no papel de autor-produtor) </w:t>
      </w:r>
      <w:r w:rsidRPr="00295259">
        <w:rPr>
          <w:rFonts w:ascii="Times New Roman" w:hAnsi="Times New Roman"/>
        </w:rPr>
        <w:t xml:space="preserve">em dramaturgo, ensaísta, cineasta, romancista, poeta, cronista, artista, enfim, disfarces no próprio sentido da idéia de </w:t>
      </w:r>
      <w:r w:rsidRPr="00295259">
        <w:rPr>
          <w:rFonts w:ascii="Times New Roman" w:hAnsi="Times New Roman"/>
          <w:i/>
        </w:rPr>
        <w:t>reciclagem</w:t>
      </w:r>
      <w:r w:rsidRPr="00295259">
        <w:rPr>
          <w:rFonts w:ascii="Times New Roman" w:hAnsi="Times New Roman"/>
        </w:rPr>
        <w:t xml:space="preserve"> de um narrador cujas funções atuam neste “engenho que move” o artista, ao qual me referi quando o desdobrar-se gestual parte de um </w:t>
      </w:r>
      <w:r>
        <w:rPr>
          <w:rFonts w:ascii="Times New Roman" w:hAnsi="Times New Roman"/>
        </w:rPr>
        <w:t>princípio narrativo</w:t>
      </w:r>
      <w:r w:rsidRPr="00295259">
        <w:rPr>
          <w:rFonts w:ascii="Times New Roman" w:hAnsi="Times New Roman"/>
        </w:rPr>
        <w:t xml:space="preserve">, </w:t>
      </w:r>
      <w:r>
        <w:rPr>
          <w:rFonts w:ascii="Times New Roman" w:hAnsi="Times New Roman"/>
        </w:rPr>
        <w:t xml:space="preserve">que </w:t>
      </w:r>
      <w:r w:rsidRPr="00295259">
        <w:rPr>
          <w:rFonts w:ascii="Times New Roman" w:hAnsi="Times New Roman"/>
        </w:rPr>
        <w:t>livre em seu gesto</w:t>
      </w:r>
      <w:r>
        <w:rPr>
          <w:rFonts w:ascii="Times New Roman" w:hAnsi="Times New Roman"/>
        </w:rPr>
        <w:t>,</w:t>
      </w:r>
      <w:r w:rsidRPr="00295259">
        <w:rPr>
          <w:rFonts w:ascii="Times New Roman" w:hAnsi="Times New Roman"/>
        </w:rPr>
        <w:t xml:space="preserve"> viaja através da literatura</w:t>
      </w:r>
      <w:r>
        <w:rPr>
          <w:rFonts w:ascii="Times New Roman" w:hAnsi="Times New Roman"/>
        </w:rPr>
        <w:t xml:space="preserve">. </w:t>
      </w:r>
      <w:r w:rsidRPr="00295259">
        <w:rPr>
          <w:rFonts w:ascii="Times New Roman" w:hAnsi="Times New Roman"/>
        </w:rPr>
        <w:t xml:space="preserve">No caso do gesto alegórico, alusivo a </w:t>
      </w:r>
      <w:r w:rsidRPr="00295259">
        <w:rPr>
          <w:rFonts w:ascii="Times New Roman" w:hAnsi="Times New Roman"/>
          <w:i/>
        </w:rPr>
        <w:t>Avalovara</w:t>
      </w:r>
      <w:r>
        <w:rPr>
          <w:rFonts w:ascii="Times New Roman" w:hAnsi="Times New Roman"/>
        </w:rPr>
        <w:t>, por exemplo, pode-se dizer</w:t>
      </w:r>
      <w:r w:rsidRPr="00295259">
        <w:rPr>
          <w:rFonts w:ascii="Times New Roman" w:hAnsi="Times New Roman"/>
        </w:rPr>
        <w:t xml:space="preserve"> que o romancista “voa” em seu disfarce!</w:t>
      </w:r>
    </w:p>
    <w:p w14:paraId="11A86BED" w14:textId="77777777" w:rsidR="00180FE1" w:rsidRPr="00295259" w:rsidRDefault="00180FE1" w:rsidP="00180FE1">
      <w:pPr>
        <w:spacing w:line="360" w:lineRule="auto"/>
        <w:ind w:firstLine="708"/>
        <w:jc w:val="both"/>
        <w:rPr>
          <w:rFonts w:ascii="Times New Roman" w:hAnsi="Times New Roman"/>
        </w:rPr>
      </w:pPr>
      <w:r w:rsidRPr="00295259">
        <w:rPr>
          <w:rFonts w:ascii="Times New Roman" w:hAnsi="Times New Roman"/>
        </w:rPr>
        <w:t>E  cada vez que</w:t>
      </w:r>
      <w:r>
        <w:rPr>
          <w:rFonts w:ascii="Times New Roman" w:hAnsi="Times New Roman"/>
        </w:rPr>
        <w:t xml:space="preserve"> </w:t>
      </w:r>
      <w:r w:rsidRPr="00295259">
        <w:rPr>
          <w:rFonts w:ascii="Times New Roman" w:hAnsi="Times New Roman"/>
        </w:rPr>
        <w:t>o gesto épico de narrar</w:t>
      </w:r>
      <w:r>
        <w:rPr>
          <w:rFonts w:ascii="Times New Roman" w:hAnsi="Times New Roman"/>
        </w:rPr>
        <w:t>,</w:t>
      </w:r>
      <w:r w:rsidRPr="00295259">
        <w:rPr>
          <w:rFonts w:ascii="Times New Roman" w:hAnsi="Times New Roman"/>
        </w:rPr>
        <w:t xml:space="preserve"> como  um navegar através da literatura, muda  de direção no sentido de interromper uma cadeia mais esperada de continuidade dentro da tradição literária épica mais antiga, e salta para outra, muitas vezes inesperada, que diz respeito à passagem para uma cadeia de reprodutibilidade moderna mais recente, que agora se atualiza “benjaminianamente”</w:t>
      </w:r>
      <w:r w:rsidRPr="00295259">
        <w:rPr>
          <w:rStyle w:val="Refdenotaderodap"/>
          <w:rFonts w:ascii="Times New Roman" w:hAnsi="Times New Roman"/>
        </w:rPr>
        <w:footnoteReference w:id="5"/>
      </w:r>
      <w:r w:rsidRPr="00295259">
        <w:rPr>
          <w:rFonts w:ascii="Times New Roman" w:hAnsi="Times New Roman"/>
        </w:rPr>
        <w:t xml:space="preserve"> através d</w:t>
      </w:r>
      <w:r>
        <w:rPr>
          <w:rFonts w:ascii="Times New Roman" w:hAnsi="Times New Roman"/>
        </w:rPr>
        <w:t>a indústria cultural.</w:t>
      </w:r>
      <w:r w:rsidRPr="00295259">
        <w:rPr>
          <w:rFonts w:ascii="Times New Roman" w:hAnsi="Times New Roman"/>
        </w:rPr>
        <w:t xml:space="preserve"> A presentificação ficcional osmaniana</w:t>
      </w:r>
      <w:r>
        <w:rPr>
          <w:rFonts w:ascii="Times New Roman" w:hAnsi="Times New Roman"/>
        </w:rPr>
        <w:t xml:space="preserve"> </w:t>
      </w:r>
      <w:r w:rsidRPr="00295259">
        <w:rPr>
          <w:rFonts w:ascii="Times New Roman" w:hAnsi="Times New Roman"/>
        </w:rPr>
        <w:t xml:space="preserve">coincide, então, ao tempo do </w:t>
      </w:r>
      <w:r w:rsidRPr="00295259">
        <w:rPr>
          <w:rFonts w:ascii="Times New Roman" w:hAnsi="Times New Roman"/>
          <w:i/>
        </w:rPr>
        <w:t>agora</w:t>
      </w:r>
      <w:r w:rsidRPr="00295259">
        <w:rPr>
          <w:rFonts w:ascii="Times New Roman" w:hAnsi="Times New Roman"/>
        </w:rPr>
        <w:t xml:space="preserve"> (messiânico) benjaminiano. Mas o que é interessante e</w:t>
      </w:r>
      <w:r>
        <w:rPr>
          <w:rFonts w:ascii="Times New Roman" w:hAnsi="Times New Roman"/>
        </w:rPr>
        <w:t>,</w:t>
      </w:r>
      <w:r w:rsidRPr="00295259">
        <w:rPr>
          <w:rFonts w:ascii="Times New Roman" w:hAnsi="Times New Roman"/>
        </w:rPr>
        <w:t xml:space="preserve"> ao mesmo tempo, característico deste gesto, é que sempre há um diálogo anacrônico mantido, seja ele distante ou próximo, e até na montagem citacional em paragens por outras literaturas, mas </w:t>
      </w:r>
      <w:r>
        <w:rPr>
          <w:rFonts w:ascii="Times New Roman" w:hAnsi="Times New Roman"/>
        </w:rPr>
        <w:t>anacronicamente</w:t>
      </w:r>
      <w:r w:rsidRPr="00295259">
        <w:rPr>
          <w:rFonts w:ascii="Times New Roman" w:hAnsi="Times New Roman"/>
        </w:rPr>
        <w:t xml:space="preserve"> entretecendo o gesto mais recente ao mais antigo a que ele se refere. </w:t>
      </w:r>
    </w:p>
    <w:p w14:paraId="054124F7" w14:textId="77777777" w:rsidR="00180FE1" w:rsidRPr="00295259" w:rsidRDefault="00180FE1" w:rsidP="00180FE1">
      <w:pPr>
        <w:spacing w:line="360" w:lineRule="auto"/>
        <w:jc w:val="both"/>
        <w:rPr>
          <w:rFonts w:ascii="Times New Roman" w:hAnsi="Times New Roman"/>
        </w:rPr>
      </w:pPr>
      <w:r>
        <w:rPr>
          <w:rFonts w:ascii="Times New Roman" w:hAnsi="Times New Roman"/>
          <w:sz w:val="28"/>
          <w:szCs w:val="28"/>
        </w:rPr>
        <w:lastRenderedPageBreak/>
        <w:t xml:space="preserve">       </w:t>
      </w:r>
      <w:r w:rsidRPr="00295259">
        <w:rPr>
          <w:rFonts w:ascii="Times New Roman" w:hAnsi="Times New Roman"/>
        </w:rPr>
        <w:t xml:space="preserve">Pode-se constatar em Osman Lins um gesto polivalente no caso específico do narrador que se disfarça em outros autores-produtores, ou mesmo personagens que atuam como </w:t>
      </w:r>
      <w:r>
        <w:rPr>
          <w:rFonts w:ascii="Times New Roman" w:hAnsi="Times New Roman"/>
        </w:rPr>
        <w:t>artesãos/</w:t>
      </w:r>
      <w:r w:rsidRPr="00295259">
        <w:rPr>
          <w:rFonts w:ascii="Times New Roman" w:hAnsi="Times New Roman"/>
        </w:rPr>
        <w:t>artistas</w:t>
      </w:r>
      <w:r>
        <w:rPr>
          <w:rFonts w:ascii="Times New Roman" w:hAnsi="Times New Roman"/>
        </w:rPr>
        <w:t>/</w:t>
      </w:r>
      <w:r w:rsidRPr="00295259">
        <w:rPr>
          <w:rFonts w:ascii="Times New Roman" w:hAnsi="Times New Roman"/>
        </w:rPr>
        <w:t xml:space="preserve">produtores, quando suas narrativas, através de vários meios de produção, se tornam agora gestos impressos </w:t>
      </w:r>
      <w:r>
        <w:rPr>
          <w:rFonts w:ascii="Times New Roman" w:hAnsi="Times New Roman"/>
        </w:rPr>
        <w:t xml:space="preserve">(qual o do ceramista benjaminiano) </w:t>
      </w:r>
      <w:r w:rsidRPr="00295259">
        <w:rPr>
          <w:rFonts w:ascii="Times New Roman" w:hAnsi="Times New Roman"/>
        </w:rPr>
        <w:t xml:space="preserve">em variadas linguagens equivalentes às do cineasta, do romancista, cronista, ensaísta, dramaturgo, contador de  histórias infantis etc. O poder narrativo do gesto de refuncionalizar-se ou de reciclar-se, em Osman Lins, é de tal força de desdobramento que poderia, por isso, ser considerado o de um </w:t>
      </w:r>
      <w:r w:rsidRPr="00295259">
        <w:rPr>
          <w:rFonts w:ascii="Times New Roman" w:hAnsi="Times New Roman"/>
          <w:i/>
        </w:rPr>
        <w:t>viajante através de gestos.</w:t>
      </w:r>
      <w:r w:rsidRPr="0064322B">
        <w:rPr>
          <w:rFonts w:ascii="Times New Roman" w:hAnsi="Times New Roman"/>
          <w:i/>
          <w:sz w:val="28"/>
          <w:szCs w:val="28"/>
        </w:rPr>
        <w:t xml:space="preserve"> </w:t>
      </w:r>
      <w:r w:rsidRPr="00295259">
        <w:rPr>
          <w:rFonts w:ascii="Times New Roman" w:hAnsi="Times New Roman"/>
        </w:rPr>
        <w:t>Ou o de um autor produtor cuja função narrativa se descontinua por inconformidade ao gesto tradicional canônico literário</w:t>
      </w:r>
      <w:r>
        <w:rPr>
          <w:rFonts w:ascii="Times New Roman" w:hAnsi="Times New Roman"/>
        </w:rPr>
        <w:t>,</w:t>
      </w:r>
      <w:r w:rsidRPr="00295259">
        <w:rPr>
          <w:rFonts w:ascii="Times New Roman" w:hAnsi="Times New Roman"/>
        </w:rPr>
        <w:t xml:space="preserve"> mas sempre em trânsito (ou através de outras literaturas)</w:t>
      </w:r>
      <w:r>
        <w:rPr>
          <w:rFonts w:ascii="Times New Roman" w:hAnsi="Times New Roman"/>
        </w:rPr>
        <w:t>,</w:t>
      </w:r>
      <w:r w:rsidRPr="00295259">
        <w:rPr>
          <w:rFonts w:ascii="Times New Roman" w:hAnsi="Times New Roman"/>
        </w:rPr>
        <w:t xml:space="preserve"> ou através dos diversos gêneros literários, renovando-se, constelacional, através da mistura heterogênea e desdobrada deles</w:t>
      </w:r>
      <w:r>
        <w:rPr>
          <w:rFonts w:ascii="Times New Roman" w:hAnsi="Times New Roman"/>
        </w:rPr>
        <w:t>.</w:t>
      </w:r>
    </w:p>
    <w:p w14:paraId="2F33BE3F" w14:textId="77777777" w:rsidR="00180FE1" w:rsidRPr="00295259" w:rsidRDefault="00180FE1" w:rsidP="00180FE1">
      <w:pPr>
        <w:spacing w:line="360" w:lineRule="auto"/>
        <w:jc w:val="both"/>
        <w:rPr>
          <w:rFonts w:ascii="Times New Roman" w:hAnsi="Times New Roman"/>
        </w:rPr>
      </w:pPr>
      <w:r w:rsidRPr="00295259">
        <w:rPr>
          <w:rFonts w:ascii="Times New Roman" w:hAnsi="Times New Roman"/>
        </w:rPr>
        <w:t xml:space="preserve">           Na história biográfica da produção osmaniana, não se trata, pois, de coincidência, que após sua experiência da viagem à Europa esse gesto seja mais frequente</w:t>
      </w:r>
      <w:r>
        <w:rPr>
          <w:rFonts w:ascii="Times New Roman" w:hAnsi="Times New Roman"/>
        </w:rPr>
        <w:t>. É</w:t>
      </w:r>
      <w:r w:rsidRPr="00295259">
        <w:rPr>
          <w:rFonts w:ascii="Times New Roman" w:hAnsi="Times New Roman"/>
        </w:rPr>
        <w:t xml:space="preserve"> de se constatar a partir de </w:t>
      </w:r>
      <w:r w:rsidRPr="00295259">
        <w:rPr>
          <w:rFonts w:ascii="Times New Roman" w:hAnsi="Times New Roman"/>
          <w:i/>
        </w:rPr>
        <w:t>Nove,</w:t>
      </w:r>
      <w:r>
        <w:rPr>
          <w:rFonts w:ascii="Times New Roman" w:hAnsi="Times New Roman"/>
          <w:i/>
        </w:rPr>
        <w:t xml:space="preserve"> </w:t>
      </w:r>
      <w:r w:rsidRPr="00295259">
        <w:rPr>
          <w:rFonts w:ascii="Times New Roman" w:hAnsi="Times New Roman"/>
          <w:i/>
        </w:rPr>
        <w:t>Novena</w:t>
      </w:r>
      <w:r w:rsidRPr="00295259">
        <w:rPr>
          <w:rFonts w:ascii="Times New Roman" w:hAnsi="Times New Roman"/>
        </w:rPr>
        <w:t xml:space="preserve"> </w:t>
      </w:r>
      <w:r>
        <w:rPr>
          <w:rFonts w:ascii="Times New Roman" w:hAnsi="Times New Roman"/>
        </w:rPr>
        <w:t xml:space="preserve">(1969) </w:t>
      </w:r>
      <w:r w:rsidRPr="00295259">
        <w:rPr>
          <w:rFonts w:ascii="Times New Roman" w:hAnsi="Times New Roman"/>
        </w:rPr>
        <w:t xml:space="preserve">que a marca registrada de seu gesto narrativo viajante muda com a inclusão politécnica adquirida no acréscimo  das anacronias espacio-temporais resultando na linguagem </w:t>
      </w:r>
      <w:r>
        <w:rPr>
          <w:rFonts w:ascii="Times New Roman" w:hAnsi="Times New Roman"/>
        </w:rPr>
        <w:t>visual</w:t>
      </w:r>
      <w:r w:rsidRPr="00295259">
        <w:rPr>
          <w:rFonts w:ascii="Times New Roman" w:hAnsi="Times New Roman"/>
        </w:rPr>
        <w:t>/musical relacional de conjuntos de personagens-narradores cujos elos de ligação narrativos podem mesmo ser visualizados nas interseções imagísticas de suas narrativas.</w:t>
      </w:r>
      <w:r>
        <w:rPr>
          <w:rFonts w:ascii="Times New Roman" w:hAnsi="Times New Roman"/>
          <w:sz w:val="28"/>
          <w:szCs w:val="28"/>
        </w:rPr>
        <w:t xml:space="preserve"> </w:t>
      </w:r>
      <w:r w:rsidRPr="00295259">
        <w:rPr>
          <w:rFonts w:ascii="Times New Roman" w:hAnsi="Times New Roman"/>
        </w:rPr>
        <w:t xml:space="preserve">Elos que podem significar momentos de </w:t>
      </w:r>
      <w:r w:rsidRPr="00295259">
        <w:rPr>
          <w:rFonts w:ascii="Times New Roman" w:hAnsi="Times New Roman"/>
          <w:i/>
        </w:rPr>
        <w:t>kairós</w:t>
      </w:r>
      <w:r>
        <w:rPr>
          <w:rFonts w:ascii="Times New Roman" w:hAnsi="Times New Roman"/>
        </w:rPr>
        <w:t xml:space="preserve"> (MATOS, “A Rosa de Paracelso”, 2011)</w:t>
      </w:r>
      <w:r w:rsidRPr="00295259">
        <w:rPr>
          <w:rFonts w:ascii="Times New Roman" w:hAnsi="Times New Roman"/>
          <w:i/>
        </w:rPr>
        <w:t>,</w:t>
      </w:r>
      <w:r w:rsidRPr="00295259">
        <w:rPr>
          <w:rFonts w:ascii="Times New Roman" w:hAnsi="Times New Roman"/>
        </w:rPr>
        <w:t xml:space="preserve"> ou convergências temporais de fios narrativos em determinados momentos em que o gesto de ler se coaduna aos sentidos da visão e ao da escuta</w:t>
      </w:r>
      <w:r>
        <w:rPr>
          <w:rFonts w:ascii="Times New Roman" w:hAnsi="Times New Roman"/>
        </w:rPr>
        <w:t>.</w:t>
      </w:r>
      <w:r w:rsidRPr="00295259">
        <w:rPr>
          <w:rFonts w:ascii="Times New Roman" w:hAnsi="Times New Roman"/>
        </w:rPr>
        <w:t xml:space="preserve"> O gesto de um Ulisses moderno que atua não só com a coragem para ouvir as canções das sereias, como bem observou Etttore F</w:t>
      </w:r>
      <w:r>
        <w:rPr>
          <w:rFonts w:ascii="Times New Roman" w:hAnsi="Times New Roman"/>
        </w:rPr>
        <w:t>inazzi-</w:t>
      </w:r>
      <w:r w:rsidRPr="00295259">
        <w:rPr>
          <w:rFonts w:ascii="Times New Roman" w:hAnsi="Times New Roman"/>
        </w:rPr>
        <w:t xml:space="preserve">Agrò, mas também, e para além disso, para ler e ver imagens que se descortinam hoje com o auxílio das novas técnicas... Isto se nota em praticamente todas </w:t>
      </w:r>
      <w:r>
        <w:rPr>
          <w:rFonts w:ascii="Times New Roman" w:hAnsi="Times New Roman"/>
        </w:rPr>
        <w:t>ess</w:t>
      </w:r>
      <w:r w:rsidRPr="00295259">
        <w:rPr>
          <w:rFonts w:ascii="Times New Roman" w:hAnsi="Times New Roman"/>
        </w:rPr>
        <w:t>as narrativas</w:t>
      </w:r>
      <w:r>
        <w:rPr>
          <w:rFonts w:ascii="Times New Roman" w:hAnsi="Times New Roman"/>
        </w:rPr>
        <w:t>.</w:t>
      </w:r>
      <w:r w:rsidRPr="00295259">
        <w:rPr>
          <w:rFonts w:ascii="Times New Roman" w:hAnsi="Times New Roman"/>
        </w:rPr>
        <w:t xml:space="preserve"> </w:t>
      </w:r>
      <w:r>
        <w:rPr>
          <w:rFonts w:ascii="Times New Roman" w:hAnsi="Times New Roman"/>
        </w:rPr>
        <w:t>M</w:t>
      </w:r>
      <w:r w:rsidRPr="00295259">
        <w:rPr>
          <w:rFonts w:ascii="Times New Roman" w:hAnsi="Times New Roman"/>
        </w:rPr>
        <w:t>as</w:t>
      </w:r>
      <w:r>
        <w:rPr>
          <w:rFonts w:ascii="Times New Roman" w:hAnsi="Times New Roman"/>
        </w:rPr>
        <w:t xml:space="preserve"> aqui vai um exemplo.</w:t>
      </w:r>
    </w:p>
    <w:p w14:paraId="6F16384C" w14:textId="77777777" w:rsidR="00180FE1" w:rsidRPr="00335D6D" w:rsidRDefault="00180FE1" w:rsidP="00180FE1">
      <w:pPr>
        <w:spacing w:line="360" w:lineRule="auto"/>
        <w:jc w:val="both"/>
        <w:rPr>
          <w:rFonts w:ascii="Times New Roman" w:eastAsia="Times New Roman" w:hAnsi="Times New Roman"/>
          <w:lang w:eastAsia="pt-BR"/>
        </w:rPr>
      </w:pPr>
      <w:r>
        <w:rPr>
          <w:rFonts w:ascii="Times New Roman" w:hAnsi="Times New Roman"/>
          <w:sz w:val="28"/>
          <w:szCs w:val="28"/>
        </w:rPr>
        <w:t xml:space="preserve">            </w:t>
      </w:r>
      <w:r w:rsidRPr="00295259">
        <w:rPr>
          <w:rFonts w:ascii="Times New Roman" w:hAnsi="Times New Roman"/>
        </w:rPr>
        <w:t xml:space="preserve">Pode-se ler a </w:t>
      </w:r>
      <w:r w:rsidRPr="00295259">
        <w:rPr>
          <w:rFonts w:ascii="Times New Roman" w:hAnsi="Times New Roman"/>
          <w:i/>
        </w:rPr>
        <w:t>refuncionalização</w:t>
      </w:r>
      <w:r w:rsidRPr="00295259">
        <w:rPr>
          <w:rFonts w:ascii="Times New Roman" w:hAnsi="Times New Roman"/>
        </w:rPr>
        <w:t xml:space="preserve"> em “Um ponto no Círculo” </w:t>
      </w:r>
      <w:r>
        <w:rPr>
          <w:rFonts w:ascii="Times New Roman" w:hAnsi="Times New Roman"/>
        </w:rPr>
        <w:t>(</w:t>
      </w:r>
      <w:r w:rsidRPr="00295259">
        <w:rPr>
          <w:rFonts w:ascii="Times New Roman" w:hAnsi="Times New Roman"/>
        </w:rPr>
        <w:t xml:space="preserve">ANDRADE, 2004) quando o próprio ato de viajar, no sentido antigo épico de se deixar encantar pelo estranhamento de outras terras coincide </w:t>
      </w:r>
      <w:r>
        <w:rPr>
          <w:rFonts w:ascii="Times New Roman" w:hAnsi="Times New Roman"/>
        </w:rPr>
        <w:t xml:space="preserve">com </w:t>
      </w:r>
      <w:r w:rsidRPr="00295259">
        <w:rPr>
          <w:rFonts w:ascii="Times New Roman" w:hAnsi="Times New Roman"/>
        </w:rPr>
        <w:t>o momento de acaso: na abertura a um passado que vive nas entrelinhas do texto</w:t>
      </w:r>
      <w:r>
        <w:rPr>
          <w:rFonts w:ascii="Times New Roman" w:hAnsi="Times New Roman"/>
        </w:rPr>
        <w:t>,</w:t>
      </w:r>
      <w:r w:rsidRPr="00295259">
        <w:rPr>
          <w:rFonts w:ascii="Times New Roman" w:hAnsi="Times New Roman"/>
        </w:rPr>
        <w:t xml:space="preserve"> o leitor percebe o gesto convergente do momento </w:t>
      </w:r>
      <w:r w:rsidRPr="00295259">
        <w:rPr>
          <w:rFonts w:ascii="Times New Roman" w:hAnsi="Times New Roman"/>
          <w:i/>
        </w:rPr>
        <w:t xml:space="preserve">kairòs </w:t>
      </w:r>
      <w:r w:rsidRPr="00295259">
        <w:rPr>
          <w:rFonts w:ascii="Times New Roman" w:hAnsi="Times New Roman"/>
        </w:rPr>
        <w:t>de narrar</w:t>
      </w:r>
      <w:r>
        <w:rPr>
          <w:rFonts w:ascii="Times New Roman" w:hAnsi="Times New Roman"/>
        </w:rPr>
        <w:t>,</w:t>
      </w:r>
      <w:r w:rsidRPr="00295259">
        <w:rPr>
          <w:rFonts w:ascii="Times New Roman" w:hAnsi="Times New Roman"/>
        </w:rPr>
        <w:t xml:space="preserve"> renovando-se ele mesmo </w:t>
      </w:r>
      <w:r>
        <w:rPr>
          <w:rFonts w:ascii="Times New Roman" w:hAnsi="Times New Roman"/>
        </w:rPr>
        <w:t>como</w:t>
      </w:r>
      <w:r w:rsidRPr="00335D6D">
        <w:rPr>
          <w:rFonts w:ascii="Charter" w:eastAsia="Times New Roman" w:hAnsi="Charter"/>
          <w:color w:val="08131F"/>
          <w:sz w:val="32"/>
          <w:szCs w:val="32"/>
          <w:lang w:eastAsia="pt-BR"/>
        </w:rPr>
        <w:t xml:space="preserve"> </w:t>
      </w:r>
      <w:r w:rsidRPr="00335D6D">
        <w:rPr>
          <w:rFonts w:ascii="Times New Roman" w:eastAsia="Times New Roman" w:hAnsi="Times New Roman"/>
          <w:color w:val="08131F"/>
          <w:lang w:eastAsia="pt-BR"/>
        </w:rPr>
        <w:t xml:space="preserve">momento da legibilidade e da visibilidade de um acontecer: </w:t>
      </w:r>
      <w:r>
        <w:rPr>
          <w:rFonts w:ascii="Times New Roman" w:eastAsia="Times New Roman" w:hAnsi="Times New Roman"/>
          <w:color w:val="08131F"/>
          <w:lang w:eastAsia="pt-BR"/>
        </w:rPr>
        <w:t>é o instante do</w:t>
      </w:r>
      <w:r w:rsidRPr="00335D6D">
        <w:rPr>
          <w:rFonts w:ascii="Times New Roman" w:eastAsia="Times New Roman" w:hAnsi="Times New Roman"/>
          <w:color w:val="08131F"/>
          <w:lang w:eastAsia="pt-BR"/>
        </w:rPr>
        <w:t xml:space="preserve"> reconhecimento de sua conhecibilidade — </w:t>
      </w:r>
      <w:r w:rsidRPr="00335D6D">
        <w:rPr>
          <w:rFonts w:ascii="Times New Roman" w:eastAsia="Times New Roman" w:hAnsi="Times New Roman"/>
          <w:i/>
          <w:iCs/>
          <w:color w:val="08131F"/>
          <w:lang w:eastAsia="pt-BR"/>
        </w:rPr>
        <w:t>Erkennbar-keit — </w:t>
      </w:r>
      <w:r w:rsidRPr="00335D6D">
        <w:rPr>
          <w:rFonts w:ascii="Times New Roman" w:eastAsia="Times New Roman" w:hAnsi="Times New Roman"/>
          <w:color w:val="08131F"/>
          <w:lang w:eastAsia="pt-BR"/>
        </w:rPr>
        <w:t>como apreensão de um presente que se constrói com os fios e motivos de um bordado (como no sentido etimológico de </w:t>
      </w:r>
      <w:r w:rsidRPr="00335D6D">
        <w:rPr>
          <w:rFonts w:ascii="Times New Roman" w:eastAsia="Times New Roman" w:hAnsi="Times New Roman"/>
          <w:i/>
          <w:iCs/>
          <w:color w:val="08131F"/>
          <w:lang w:eastAsia="pt-BR"/>
        </w:rPr>
        <w:t>kairós)</w:t>
      </w:r>
      <w:r>
        <w:rPr>
          <w:rFonts w:ascii="Times New Roman" w:eastAsia="Times New Roman" w:hAnsi="Times New Roman"/>
          <w:lang w:eastAsia="pt-BR"/>
        </w:rPr>
        <w:t xml:space="preserve"> (MATOS, 2011). Mas ag</w:t>
      </w:r>
      <w:r w:rsidRPr="00295259">
        <w:rPr>
          <w:rFonts w:ascii="Times New Roman" w:hAnsi="Times New Roman"/>
        </w:rPr>
        <w:t xml:space="preserve">ora </w:t>
      </w:r>
      <w:r>
        <w:rPr>
          <w:rFonts w:ascii="Times New Roman" w:hAnsi="Times New Roman"/>
        </w:rPr>
        <w:t xml:space="preserve">o gesto </w:t>
      </w:r>
      <w:r w:rsidRPr="00295259">
        <w:rPr>
          <w:rFonts w:ascii="Times New Roman" w:hAnsi="Times New Roman"/>
        </w:rPr>
        <w:t xml:space="preserve">como </w:t>
      </w:r>
      <w:r w:rsidRPr="00295259">
        <w:rPr>
          <w:rFonts w:ascii="Times New Roman" w:hAnsi="Times New Roman"/>
          <w:i/>
        </w:rPr>
        <w:t>flash-back</w:t>
      </w:r>
      <w:r w:rsidRPr="00295259">
        <w:rPr>
          <w:rFonts w:ascii="Times New Roman" w:hAnsi="Times New Roman"/>
        </w:rPr>
        <w:t xml:space="preserve"> se converte em câmera-olho ao projetar</w:t>
      </w:r>
      <w:r>
        <w:rPr>
          <w:rFonts w:ascii="Times New Roman" w:hAnsi="Times New Roman"/>
        </w:rPr>
        <w:t>-se, atualizando</w:t>
      </w:r>
      <w:r w:rsidRPr="00295259">
        <w:rPr>
          <w:rFonts w:ascii="Times New Roman" w:hAnsi="Times New Roman"/>
        </w:rPr>
        <w:t xml:space="preserve"> o </w:t>
      </w:r>
      <w:r>
        <w:rPr>
          <w:rFonts w:ascii="Times New Roman" w:hAnsi="Times New Roman"/>
        </w:rPr>
        <w:t xml:space="preserve">antigo </w:t>
      </w:r>
      <w:r w:rsidRPr="00295259">
        <w:rPr>
          <w:rFonts w:ascii="Times New Roman" w:hAnsi="Times New Roman"/>
        </w:rPr>
        <w:t xml:space="preserve">gesto escrito de enfeixar os fios das frases como “cabelos narrativos” no texto. Pode-se dizer então que um só gesto viajante do narrador apreende, num relampejar dialético, gestos antigos alusivos a velhas tramas narrativas (oriundas do antigo gesto das epopeias) e ao soltá-los como cabelos de um comercial na modernidade, quando os próprios gestos ressurgem por fragmentos, remetem a tempos industriais mais recentes, renovados pelo gesto viajante escritor. Ao se disfarçar o narrador da trama em diretor cineasta, ele agora edita os </w:t>
      </w:r>
      <w:r w:rsidRPr="00295259">
        <w:rPr>
          <w:rFonts w:ascii="Times New Roman" w:hAnsi="Times New Roman"/>
        </w:rPr>
        <w:lastRenderedPageBreak/>
        <w:t>fragmentos, relacionando-os no corte e na montagem desta nova edição</w:t>
      </w:r>
      <w:r>
        <w:rPr>
          <w:rFonts w:ascii="Times New Roman" w:hAnsi="Times New Roman"/>
        </w:rPr>
        <w:t xml:space="preserve"> </w:t>
      </w:r>
      <w:r w:rsidRPr="00295259">
        <w:rPr>
          <w:rFonts w:ascii="Times New Roman" w:hAnsi="Times New Roman"/>
        </w:rPr>
        <w:t xml:space="preserve">ao gesto narrativo antigo que </w:t>
      </w:r>
      <w:r>
        <w:rPr>
          <w:rFonts w:ascii="Times New Roman" w:hAnsi="Times New Roman"/>
        </w:rPr>
        <w:t xml:space="preserve">tecia, mas </w:t>
      </w:r>
      <w:r w:rsidRPr="00295259">
        <w:rPr>
          <w:rFonts w:ascii="Times New Roman" w:hAnsi="Times New Roman"/>
        </w:rPr>
        <w:t xml:space="preserve">agora </w:t>
      </w:r>
      <w:r>
        <w:rPr>
          <w:rFonts w:ascii="Times New Roman" w:hAnsi="Times New Roman"/>
        </w:rPr>
        <w:t>desdobrado</w:t>
      </w:r>
      <w:r w:rsidRPr="00295259">
        <w:rPr>
          <w:rFonts w:ascii="Times New Roman" w:hAnsi="Times New Roman"/>
        </w:rPr>
        <w:t xml:space="preserve"> </w:t>
      </w:r>
      <w:r>
        <w:rPr>
          <w:rFonts w:ascii="Times New Roman" w:hAnsi="Times New Roman"/>
        </w:rPr>
        <w:t>ao abrir-se em</w:t>
      </w:r>
      <w:r w:rsidRPr="00295259">
        <w:rPr>
          <w:rFonts w:ascii="Times New Roman" w:hAnsi="Times New Roman"/>
        </w:rPr>
        <w:t xml:space="preserve"> nova linguagem narrativa</w:t>
      </w:r>
      <w:r>
        <w:rPr>
          <w:rFonts w:ascii="Times New Roman" w:hAnsi="Times New Roman"/>
        </w:rPr>
        <w:t>.</w:t>
      </w:r>
    </w:p>
    <w:p w14:paraId="427AAB67" w14:textId="77777777" w:rsidR="00180FE1" w:rsidRPr="00295259" w:rsidRDefault="00180FE1" w:rsidP="00180FE1">
      <w:pPr>
        <w:spacing w:line="360" w:lineRule="auto"/>
        <w:jc w:val="both"/>
        <w:rPr>
          <w:rFonts w:ascii="Times New Roman" w:hAnsi="Times New Roman"/>
        </w:rPr>
      </w:pPr>
      <w:r>
        <w:rPr>
          <w:rFonts w:ascii="Times New Roman" w:hAnsi="Times New Roman"/>
          <w:sz w:val="28"/>
          <w:szCs w:val="28"/>
        </w:rPr>
        <w:t xml:space="preserve"> </w:t>
      </w:r>
      <w:r>
        <w:rPr>
          <w:rFonts w:ascii="Times New Roman" w:hAnsi="Times New Roman"/>
          <w:sz w:val="28"/>
          <w:szCs w:val="28"/>
        </w:rPr>
        <w:tab/>
      </w:r>
      <w:r w:rsidRPr="00295259">
        <w:rPr>
          <w:rFonts w:ascii="Times New Roman" w:hAnsi="Times New Roman"/>
        </w:rPr>
        <w:t>Trata-se de uma viagem inédita pois o deslocamento entre a palavra e a imagem ocorre a cada frase, nas idas e vindas ficcionais alegóricas de um roteiro moderno que traz ao presente as imagens emblemáticas do antigo. Na imagem dos cabelos, por exemplo, o gesto de narrar por fios narrativos refere-se tanto à vol</w:t>
      </w:r>
      <w:r>
        <w:rPr>
          <w:rFonts w:ascii="Times New Roman" w:hAnsi="Times New Roman"/>
        </w:rPr>
        <w:t>ta à casa do viajante (ou seja,</w:t>
      </w:r>
      <w:r w:rsidRPr="00295259">
        <w:rPr>
          <w:rFonts w:ascii="Times New Roman" w:hAnsi="Times New Roman"/>
        </w:rPr>
        <w:t xml:space="preserve"> ao ato</w:t>
      </w:r>
      <w:r>
        <w:rPr>
          <w:rFonts w:ascii="Times New Roman" w:hAnsi="Times New Roman"/>
        </w:rPr>
        <w:t xml:space="preserve"> </w:t>
      </w:r>
      <w:r w:rsidRPr="00295259">
        <w:rPr>
          <w:rFonts w:ascii="Times New Roman" w:hAnsi="Times New Roman"/>
        </w:rPr>
        <w:t>de narrar a experiência do que aconteceu, no desfiar da teia na</w:t>
      </w:r>
      <w:r>
        <w:rPr>
          <w:rFonts w:ascii="Times New Roman" w:hAnsi="Times New Roman"/>
        </w:rPr>
        <w:t>rrativa, como lhe vem à memória</w:t>
      </w:r>
      <w:r w:rsidRPr="00295259">
        <w:rPr>
          <w:rFonts w:ascii="Times New Roman" w:hAnsi="Times New Roman"/>
        </w:rPr>
        <w:t xml:space="preserve"> e</w:t>
      </w:r>
      <w:r>
        <w:rPr>
          <w:rFonts w:ascii="Times New Roman" w:hAnsi="Times New Roman"/>
        </w:rPr>
        <w:t>,</w:t>
      </w:r>
      <w:r w:rsidRPr="00295259">
        <w:rPr>
          <w:rFonts w:ascii="Times New Roman" w:hAnsi="Times New Roman"/>
        </w:rPr>
        <w:t xml:space="preserve"> portanto, ao revés do ocorrido) como ao gesto inédito e lúdico de um roteirista pautado pelas suas montagens</w:t>
      </w:r>
      <w:r>
        <w:rPr>
          <w:rFonts w:ascii="Times New Roman" w:hAnsi="Times New Roman"/>
        </w:rPr>
        <w:t xml:space="preserve"> cinemáticas</w:t>
      </w:r>
      <w:r w:rsidRPr="00295259">
        <w:rPr>
          <w:rFonts w:ascii="Times New Roman" w:hAnsi="Times New Roman"/>
        </w:rPr>
        <w:t xml:space="preserve">. Daí Osman Lins refuncionaliza a escrita com o gesto narrativo de um </w:t>
      </w:r>
      <w:r w:rsidRPr="00295259">
        <w:rPr>
          <w:rFonts w:ascii="Times New Roman" w:hAnsi="Times New Roman"/>
          <w:i/>
        </w:rPr>
        <w:t>homem com a câmera na mão</w:t>
      </w:r>
      <w:r w:rsidRPr="00295259">
        <w:rPr>
          <w:rFonts w:ascii="Times New Roman" w:hAnsi="Times New Roman"/>
        </w:rPr>
        <w:t xml:space="preserve"> </w:t>
      </w:r>
      <w:r>
        <w:rPr>
          <w:rFonts w:ascii="Times New Roman" w:hAnsi="Times New Roman"/>
        </w:rPr>
        <w:t xml:space="preserve">(BENJAMIN, 2017 b) </w:t>
      </w:r>
      <w:r w:rsidRPr="00295259">
        <w:rPr>
          <w:rFonts w:ascii="Times New Roman" w:hAnsi="Times New Roman"/>
        </w:rPr>
        <w:t>que desmonta as cenas perante os “cortes” da direção cinemática agindo, a cada passo, como interruptores “brechtianos”</w:t>
      </w:r>
      <w:r>
        <w:rPr>
          <w:rFonts w:ascii="Times New Roman" w:hAnsi="Times New Roman"/>
        </w:rPr>
        <w:t>;</w:t>
      </w:r>
      <w:r w:rsidRPr="00295259">
        <w:rPr>
          <w:rFonts w:ascii="Times New Roman" w:hAnsi="Times New Roman"/>
        </w:rPr>
        <w:t xml:space="preserve"> e as palavras, imobilizadas</w:t>
      </w:r>
      <w:r>
        <w:rPr>
          <w:rFonts w:ascii="Times New Roman" w:hAnsi="Times New Roman"/>
        </w:rPr>
        <w:t xml:space="preserve"> na impressão gráfica do texto,</w:t>
      </w:r>
      <w:r w:rsidRPr="00295259">
        <w:rPr>
          <w:rFonts w:ascii="Times New Roman" w:hAnsi="Times New Roman"/>
        </w:rPr>
        <w:t xml:space="preserve"> deixam</w:t>
      </w:r>
      <w:r>
        <w:rPr>
          <w:rFonts w:ascii="Times New Roman" w:hAnsi="Times New Roman"/>
        </w:rPr>
        <w:t>,</w:t>
      </w:r>
      <w:r w:rsidRPr="00295259">
        <w:rPr>
          <w:rFonts w:ascii="Times New Roman" w:hAnsi="Times New Roman"/>
        </w:rPr>
        <w:t xml:space="preserve"> então, a marca poética do viajante:  “fios narrativos” editados</w:t>
      </w:r>
      <w:r>
        <w:rPr>
          <w:rFonts w:ascii="Times New Roman" w:hAnsi="Times New Roman"/>
        </w:rPr>
        <w:t>/tecidos</w:t>
      </w:r>
      <w:r w:rsidRPr="00295259">
        <w:rPr>
          <w:rFonts w:ascii="Times New Roman" w:hAnsi="Times New Roman"/>
        </w:rPr>
        <w:t xml:space="preserve"> em linhas de palavras cujos alinhamentos anacrônicos</w:t>
      </w:r>
      <w:r>
        <w:rPr>
          <w:rFonts w:ascii="Times New Roman" w:hAnsi="Times New Roman"/>
        </w:rPr>
        <w:t>, tais quais</w:t>
      </w:r>
      <w:r w:rsidRPr="00295259">
        <w:rPr>
          <w:rFonts w:ascii="Times New Roman" w:hAnsi="Times New Roman"/>
        </w:rPr>
        <w:t xml:space="preserve"> “fios de cabelo”, “presos” ao modo antigo, e “soltos” modernamente</w:t>
      </w:r>
      <w:r>
        <w:rPr>
          <w:rFonts w:ascii="Times New Roman" w:hAnsi="Times New Roman"/>
        </w:rPr>
        <w:t>,</w:t>
      </w:r>
      <w:r w:rsidRPr="00295259">
        <w:rPr>
          <w:rFonts w:ascii="Times New Roman" w:hAnsi="Times New Roman"/>
        </w:rPr>
        <w:t xml:space="preserve"> </w:t>
      </w:r>
      <w:r>
        <w:rPr>
          <w:rFonts w:ascii="Times New Roman" w:hAnsi="Times New Roman"/>
        </w:rPr>
        <w:t>liberam</w:t>
      </w:r>
      <w:r w:rsidRPr="00295259">
        <w:rPr>
          <w:rFonts w:ascii="Times New Roman" w:hAnsi="Times New Roman"/>
        </w:rPr>
        <w:t xml:space="preserve"> o leitor </w:t>
      </w:r>
      <w:r>
        <w:rPr>
          <w:rFonts w:ascii="Times New Roman" w:hAnsi="Times New Roman"/>
        </w:rPr>
        <w:t xml:space="preserve">para </w:t>
      </w:r>
      <w:r w:rsidRPr="00295259">
        <w:rPr>
          <w:rFonts w:ascii="Times New Roman" w:hAnsi="Times New Roman"/>
        </w:rPr>
        <w:t xml:space="preserve">flutuar nas entrelinhas, num percurso que muda de registro entre diferentes tempos e espaços, e também entre  diferentes meios de produção a cada </w:t>
      </w:r>
      <w:r>
        <w:rPr>
          <w:rFonts w:ascii="Times New Roman" w:hAnsi="Times New Roman"/>
        </w:rPr>
        <w:t>curva, ou mesmo a cada quebrada, da viagem.</w:t>
      </w:r>
    </w:p>
    <w:p w14:paraId="770E688E" w14:textId="77777777" w:rsidR="00180FE1" w:rsidRPr="00E07107" w:rsidRDefault="00180FE1" w:rsidP="00180FE1">
      <w:pPr>
        <w:spacing w:line="360" w:lineRule="auto"/>
        <w:jc w:val="both"/>
        <w:rPr>
          <w:rFonts w:ascii="Times New Roman" w:hAnsi="Times New Roman"/>
        </w:rPr>
      </w:pPr>
      <w:r w:rsidRPr="00E07107">
        <w:rPr>
          <w:rFonts w:ascii="Times New Roman" w:hAnsi="Times New Roman"/>
        </w:rPr>
        <w:t xml:space="preserve">          O potencial de enxergar ou de ler/tecer/desfiar/desmontar os tempos </w:t>
      </w:r>
      <w:r>
        <w:rPr>
          <w:rFonts w:ascii="Times New Roman" w:hAnsi="Times New Roman"/>
        </w:rPr>
        <w:t xml:space="preserve">anacrônicos </w:t>
      </w:r>
      <w:r w:rsidRPr="00E07107">
        <w:rPr>
          <w:rFonts w:ascii="Times New Roman" w:hAnsi="Times New Roman"/>
        </w:rPr>
        <w:t xml:space="preserve">quais fios/linhas/montagens do gesto crítico/criativo no duplo sentido da leitura distanciada brechtiana em Osman Lins é franqueado ao leitor ou ao viajante de sua literatura ao se dotar, como bem o detecta, na sua leitura moderna da </w:t>
      </w:r>
      <w:r w:rsidRPr="00E07107">
        <w:rPr>
          <w:rFonts w:ascii="Times New Roman" w:hAnsi="Times New Roman"/>
          <w:i/>
        </w:rPr>
        <w:t>Odisséia</w:t>
      </w:r>
      <w:r w:rsidRPr="00E07107">
        <w:rPr>
          <w:rFonts w:ascii="Times New Roman" w:hAnsi="Times New Roman"/>
        </w:rPr>
        <w:t xml:space="preserve"> Marcio Seligmann-Silva, de uma astúcia de leitura para saber ler os perigos e superá-los. Seligmann se refere à astúcia nas trocas literais entre Odisseu e os estrangeiros nos seus encontros, traçando os limites entre o uso da força bruta e a inteligência, durante a viagem em terras estrangeiras. “Ulisses </w:t>
      </w:r>
      <w:r w:rsidRPr="00E07107">
        <w:rPr>
          <w:rFonts w:ascii="Times New Roman" w:hAnsi="Times New Roman"/>
          <w:i/>
        </w:rPr>
        <w:t>Polimetis</w:t>
      </w:r>
      <w:r w:rsidRPr="00E07107">
        <w:rPr>
          <w:rFonts w:ascii="Times New Roman" w:hAnsi="Times New Roman"/>
        </w:rPr>
        <w:t xml:space="preserve"> é o idealizador tanto da astúcia do cavalo de Tróia como da meta</w:t>
      </w:r>
      <w:r>
        <w:rPr>
          <w:rFonts w:ascii="Times New Roman" w:hAnsi="Times New Roman"/>
        </w:rPr>
        <w:t>morfose de seu nome em ‘ninguém’</w:t>
      </w:r>
      <w:r w:rsidRPr="00E07107">
        <w:rPr>
          <w:rFonts w:ascii="Times New Roman" w:hAnsi="Times New Roman"/>
        </w:rPr>
        <w:t>.” (S</w:t>
      </w:r>
      <w:r>
        <w:rPr>
          <w:rFonts w:ascii="Times New Roman" w:hAnsi="Times New Roman"/>
        </w:rPr>
        <w:t>ELIGMANN-SILVA</w:t>
      </w:r>
      <w:r w:rsidRPr="00E07107">
        <w:rPr>
          <w:rFonts w:ascii="Times New Roman" w:hAnsi="Times New Roman"/>
        </w:rPr>
        <w:t xml:space="preserve">, </w:t>
      </w:r>
      <w:r>
        <w:rPr>
          <w:rFonts w:ascii="Times New Roman" w:hAnsi="Times New Roman"/>
        </w:rPr>
        <w:t xml:space="preserve">2005, </w:t>
      </w:r>
      <w:r w:rsidRPr="00E07107">
        <w:rPr>
          <w:rFonts w:ascii="Times New Roman" w:hAnsi="Times New Roman"/>
        </w:rPr>
        <w:t>p.</w:t>
      </w:r>
      <w:r>
        <w:rPr>
          <w:rFonts w:ascii="Times New Roman" w:hAnsi="Times New Roman"/>
        </w:rPr>
        <w:t xml:space="preserve"> </w:t>
      </w:r>
      <w:r w:rsidRPr="00E07107">
        <w:rPr>
          <w:rFonts w:ascii="Times New Roman" w:hAnsi="Times New Roman"/>
        </w:rPr>
        <w:t>240)</w:t>
      </w:r>
      <w:r>
        <w:rPr>
          <w:rFonts w:ascii="Times New Roman" w:hAnsi="Times New Roman"/>
        </w:rPr>
        <w:t>.</w:t>
      </w:r>
      <w:r w:rsidRPr="00E07107">
        <w:rPr>
          <w:rFonts w:ascii="Times New Roman" w:hAnsi="Times New Roman"/>
        </w:rPr>
        <w:t xml:space="preserve"> No mesmo ensaio se refere às astúcias da inversão na viagem, às passagens com o uso do disfarce, da simulação, “na troca de vestimentas, em que o rei se torna mendigo, o presente, veneno, o inimigo, amigo, o ser, não-ser”</w:t>
      </w:r>
      <w:r>
        <w:rPr>
          <w:rFonts w:ascii="Times New Roman" w:hAnsi="Times New Roman"/>
        </w:rPr>
        <w:t>.</w:t>
      </w:r>
      <w:r w:rsidRPr="00E07107">
        <w:rPr>
          <w:rFonts w:ascii="Times New Roman" w:hAnsi="Times New Roman"/>
        </w:rPr>
        <w:t xml:space="preserve"> Importa, em última análise, “</w:t>
      </w:r>
      <w:r>
        <w:rPr>
          <w:rFonts w:ascii="Times New Roman" w:hAnsi="Times New Roman"/>
        </w:rPr>
        <w:t>a descolagem</w:t>
      </w:r>
      <w:r w:rsidRPr="00E07107">
        <w:rPr>
          <w:rFonts w:ascii="Times New Roman" w:hAnsi="Times New Roman"/>
        </w:rPr>
        <w:t xml:space="preserve"> de um campo para outro,</w:t>
      </w:r>
      <w:r>
        <w:rPr>
          <w:rFonts w:ascii="Times New Roman" w:hAnsi="Times New Roman"/>
        </w:rPr>
        <w:t xml:space="preserve"> </w:t>
      </w:r>
      <w:r w:rsidRPr="00E07107">
        <w:rPr>
          <w:rFonts w:ascii="Times New Roman" w:hAnsi="Times New Roman"/>
        </w:rPr>
        <w:t>de percorrer de modo soberano a linguagem enquanto</w:t>
      </w:r>
      <w:r>
        <w:rPr>
          <w:rFonts w:ascii="Times New Roman" w:hAnsi="Times New Roman"/>
        </w:rPr>
        <w:t>,</w:t>
      </w:r>
      <w:r w:rsidRPr="00E07107">
        <w:rPr>
          <w:rFonts w:ascii="Times New Roman" w:hAnsi="Times New Roman"/>
        </w:rPr>
        <w:t xml:space="preserve"> não tanto um campo de </w:t>
      </w:r>
      <w:r w:rsidRPr="00E07107">
        <w:rPr>
          <w:rFonts w:ascii="Times New Roman" w:hAnsi="Times New Roman"/>
          <w:i/>
        </w:rPr>
        <w:t>sémata/</w:t>
      </w:r>
      <w:r w:rsidRPr="00E07107">
        <w:rPr>
          <w:rFonts w:ascii="Times New Roman" w:hAnsi="Times New Roman"/>
        </w:rPr>
        <w:t xml:space="preserve">mortos, mas como construção constante.”  Seligman vai fazer a ponte entre um campo </w:t>
      </w:r>
      <w:r>
        <w:rPr>
          <w:rFonts w:ascii="Times New Roman" w:hAnsi="Times New Roman"/>
        </w:rPr>
        <w:t>e</w:t>
      </w:r>
      <w:r w:rsidRPr="00E07107">
        <w:rPr>
          <w:rFonts w:ascii="Times New Roman" w:hAnsi="Times New Roman"/>
        </w:rPr>
        <w:t xml:space="preserve"> outro na viagem e</w:t>
      </w:r>
      <w:r>
        <w:rPr>
          <w:rFonts w:ascii="Times New Roman" w:hAnsi="Times New Roman"/>
        </w:rPr>
        <w:t>, nesse processo, contribuem tanto</w:t>
      </w:r>
      <w:r w:rsidRPr="00E07107">
        <w:rPr>
          <w:rFonts w:ascii="Times New Roman" w:hAnsi="Times New Roman"/>
        </w:rPr>
        <w:t xml:space="preserve"> a leitura </w:t>
      </w:r>
      <w:r>
        <w:rPr>
          <w:rFonts w:ascii="Times New Roman" w:hAnsi="Times New Roman"/>
        </w:rPr>
        <w:t xml:space="preserve">brechtiana como a </w:t>
      </w:r>
      <w:r w:rsidRPr="00E07107">
        <w:rPr>
          <w:rFonts w:ascii="Times New Roman" w:hAnsi="Times New Roman"/>
        </w:rPr>
        <w:t>psicanalítica</w:t>
      </w:r>
      <w:r>
        <w:rPr>
          <w:rFonts w:ascii="Times New Roman" w:hAnsi="Times New Roman"/>
        </w:rPr>
        <w:t>,</w:t>
      </w:r>
      <w:r w:rsidRPr="00E07107">
        <w:rPr>
          <w:rFonts w:ascii="Times New Roman" w:hAnsi="Times New Roman"/>
        </w:rPr>
        <w:t xml:space="preserve"> do estranhamento/infamiliar, para </w:t>
      </w:r>
      <w:r>
        <w:rPr>
          <w:rFonts w:ascii="Times New Roman" w:hAnsi="Times New Roman"/>
        </w:rPr>
        <w:t>um</w:t>
      </w:r>
      <w:r w:rsidRPr="00E07107">
        <w:rPr>
          <w:rFonts w:ascii="Times New Roman" w:hAnsi="Times New Roman"/>
        </w:rPr>
        <w:t xml:space="preserve"> entendimento da viagem do narrador viajante. </w:t>
      </w:r>
    </w:p>
    <w:p w14:paraId="7ECDFD21" w14:textId="77777777" w:rsidR="00180FE1" w:rsidRPr="00E07107" w:rsidRDefault="00180FE1" w:rsidP="00180FE1">
      <w:pPr>
        <w:spacing w:line="360" w:lineRule="auto"/>
        <w:ind w:firstLine="708"/>
        <w:jc w:val="both"/>
        <w:rPr>
          <w:rFonts w:ascii="Times New Roman" w:hAnsi="Times New Roman"/>
        </w:rPr>
      </w:pPr>
      <w:r w:rsidRPr="00E07107">
        <w:rPr>
          <w:rFonts w:ascii="Times New Roman" w:hAnsi="Times New Roman"/>
        </w:rPr>
        <w:t xml:space="preserve">Em Osman Lins, </w:t>
      </w:r>
      <w:r>
        <w:rPr>
          <w:rFonts w:ascii="Times New Roman" w:hAnsi="Times New Roman"/>
        </w:rPr>
        <w:t>mais uma vez com Ettore Finazzi-</w:t>
      </w:r>
      <w:r w:rsidRPr="00E07107">
        <w:rPr>
          <w:rFonts w:ascii="Times New Roman" w:hAnsi="Times New Roman"/>
        </w:rPr>
        <w:t xml:space="preserve">Agrò, nunca a viagem é literal. Ela sempre é dotada de um significado </w:t>
      </w:r>
      <w:r w:rsidRPr="00E07107">
        <w:rPr>
          <w:rFonts w:ascii="Times New Roman" w:hAnsi="Times New Roman"/>
          <w:i/>
        </w:rPr>
        <w:t>outro</w:t>
      </w:r>
      <w:r w:rsidRPr="00E07107">
        <w:rPr>
          <w:rFonts w:ascii="Times New Roman" w:hAnsi="Times New Roman"/>
        </w:rPr>
        <w:t xml:space="preserve"> que serve a alegorizações</w:t>
      </w:r>
      <w:r>
        <w:rPr>
          <w:rFonts w:ascii="Times New Roman" w:hAnsi="Times New Roman"/>
        </w:rPr>
        <w:t xml:space="preserve"> (BENJAMIN, 2004, pp.258-260), </w:t>
      </w:r>
      <w:r w:rsidRPr="00E07107">
        <w:rPr>
          <w:rFonts w:ascii="Times New Roman" w:hAnsi="Times New Roman"/>
        </w:rPr>
        <w:t xml:space="preserve">passando da artesania do contar às mutações da arte de escrever como viagem. E portanto, a viagem alegórica seria a que nos desloca dentro da ficção, mas que para além disso, nos descola do sentido literal, transportando-nos da trama “realista”  sobre um caso passageiro, como, por exemplo, o suposto “love </w:t>
      </w:r>
      <w:r w:rsidRPr="00E07107">
        <w:rPr>
          <w:rFonts w:ascii="Times New Roman" w:hAnsi="Times New Roman"/>
        </w:rPr>
        <w:lastRenderedPageBreak/>
        <w:t>affair”</w:t>
      </w:r>
      <w:r>
        <w:rPr>
          <w:rFonts w:ascii="Times New Roman" w:hAnsi="Times New Roman"/>
        </w:rPr>
        <w:t xml:space="preserve"> de “Um</w:t>
      </w:r>
      <w:r w:rsidRPr="00E07107">
        <w:rPr>
          <w:rFonts w:ascii="Times New Roman" w:hAnsi="Times New Roman"/>
        </w:rPr>
        <w:t xml:space="preserve"> ponto no círculo” – para a trama alegórica das artes da escrita, tecendo-se alusiva aos disfarces artísticos do narrar daquele viajante cujos gestos ora são próprios d</w:t>
      </w:r>
      <w:r>
        <w:rPr>
          <w:rFonts w:ascii="Times New Roman" w:hAnsi="Times New Roman"/>
        </w:rPr>
        <w:t xml:space="preserve">o músico, </w:t>
      </w:r>
      <w:r w:rsidRPr="00E07107">
        <w:rPr>
          <w:rFonts w:ascii="Times New Roman" w:hAnsi="Times New Roman"/>
        </w:rPr>
        <w:t>a música se mostrando então como mais uma função de encantamento (de um narrador-ator ou mais uma artesania sedutora alegórica de um narrador experiente)</w:t>
      </w:r>
      <w:r>
        <w:rPr>
          <w:rFonts w:ascii="Times New Roman" w:hAnsi="Times New Roman"/>
        </w:rPr>
        <w:t>,</w:t>
      </w:r>
      <w:r w:rsidRPr="00E07107">
        <w:rPr>
          <w:rFonts w:ascii="Times New Roman" w:hAnsi="Times New Roman"/>
        </w:rPr>
        <w:t xml:space="preserve"> ora </w:t>
      </w:r>
      <w:r>
        <w:rPr>
          <w:rFonts w:ascii="Times New Roman" w:hAnsi="Times New Roman"/>
        </w:rPr>
        <w:t xml:space="preserve">nos </w:t>
      </w:r>
      <w:r w:rsidRPr="00E07107">
        <w:rPr>
          <w:rFonts w:ascii="Times New Roman" w:hAnsi="Times New Roman"/>
        </w:rPr>
        <w:t xml:space="preserve">gestos próprios de um narrador-pintor que se apaixona por um quadro, o de Ana de </w:t>
      </w:r>
      <w:r>
        <w:rPr>
          <w:rFonts w:ascii="Times New Roman" w:hAnsi="Times New Roman"/>
        </w:rPr>
        <w:t>Á</w:t>
      </w:r>
      <w:r w:rsidRPr="00E07107">
        <w:rPr>
          <w:rFonts w:ascii="Times New Roman" w:hAnsi="Times New Roman"/>
        </w:rPr>
        <w:t>ustria. Gestos, portanto, que variam entre os de músico, os de pintor e os de escritor, ou seja, artes de disfarce de um narrador viajante que, nas astúcias de um Ulisses moderno, passam</w:t>
      </w:r>
      <w:r>
        <w:rPr>
          <w:rFonts w:ascii="Times New Roman" w:hAnsi="Times New Roman"/>
        </w:rPr>
        <w:t xml:space="preserve"> </w:t>
      </w:r>
      <w:r w:rsidRPr="00E07107">
        <w:rPr>
          <w:rFonts w:ascii="Times New Roman" w:hAnsi="Times New Roman"/>
        </w:rPr>
        <w:t>por uma variação infinita de papéis sedutores e com isso transformam o significado do próprio gesto de</w:t>
      </w:r>
      <w:r>
        <w:rPr>
          <w:rFonts w:ascii="Times New Roman" w:hAnsi="Times New Roman"/>
        </w:rPr>
        <w:t xml:space="preserve"> leitura.</w:t>
      </w:r>
    </w:p>
    <w:p w14:paraId="3F74CA68" w14:textId="77777777" w:rsidR="00180FE1" w:rsidRPr="00E07107" w:rsidRDefault="00180FE1" w:rsidP="00180FE1">
      <w:pPr>
        <w:spacing w:line="360" w:lineRule="auto"/>
        <w:jc w:val="both"/>
        <w:rPr>
          <w:rFonts w:ascii="Times New Roman" w:hAnsi="Times New Roman"/>
        </w:rPr>
      </w:pPr>
    </w:p>
    <w:p w14:paraId="7E85D583" w14:textId="77777777" w:rsidR="00180FE1" w:rsidRPr="00E07107" w:rsidRDefault="00180FE1" w:rsidP="00180FE1">
      <w:pPr>
        <w:spacing w:line="360" w:lineRule="auto"/>
        <w:jc w:val="both"/>
        <w:rPr>
          <w:rFonts w:ascii="Times New Roman" w:hAnsi="Times New Roman"/>
        </w:rPr>
      </w:pPr>
      <w:r w:rsidRPr="00E07107">
        <w:rPr>
          <w:rFonts w:ascii="Times New Roman" w:hAnsi="Times New Roman"/>
        </w:rPr>
        <w:t>A dimensão política/psicanalítica do gesto</w:t>
      </w:r>
    </w:p>
    <w:p w14:paraId="6F5D0BB5" w14:textId="77777777" w:rsidR="00180FE1" w:rsidRPr="00E07107" w:rsidRDefault="00180FE1" w:rsidP="00180FE1">
      <w:pPr>
        <w:spacing w:line="360" w:lineRule="auto"/>
        <w:jc w:val="both"/>
        <w:rPr>
          <w:rFonts w:ascii="Times New Roman" w:hAnsi="Times New Roman"/>
        </w:rPr>
      </w:pPr>
    </w:p>
    <w:p w14:paraId="5F97082D" w14:textId="77777777" w:rsidR="00180FE1" w:rsidRPr="00E07107" w:rsidRDefault="00180FE1" w:rsidP="00180FE1">
      <w:pPr>
        <w:spacing w:line="360" w:lineRule="auto"/>
        <w:ind w:firstLine="708"/>
        <w:jc w:val="both"/>
        <w:rPr>
          <w:rFonts w:ascii="Times New Roman" w:hAnsi="Times New Roman"/>
        </w:rPr>
      </w:pPr>
      <w:r w:rsidRPr="00E07107">
        <w:rPr>
          <w:rFonts w:ascii="Times New Roman" w:hAnsi="Times New Roman"/>
        </w:rPr>
        <w:t>A interrupção do gesto ou o corte que suspende o tempo entre passado e presente nos obrigando a refletir sobre ambos - é o que caracteriza a tarefa do historiador materialista crítico</w:t>
      </w:r>
      <w:r>
        <w:rPr>
          <w:rFonts w:ascii="Times New Roman" w:hAnsi="Times New Roman"/>
        </w:rPr>
        <w:t xml:space="preserve"> </w:t>
      </w:r>
      <w:r w:rsidRPr="00E07107">
        <w:rPr>
          <w:rFonts w:ascii="Times New Roman" w:hAnsi="Times New Roman"/>
        </w:rPr>
        <w:t>-, gesto próximo ao de</w:t>
      </w:r>
      <w:r>
        <w:rPr>
          <w:rFonts w:ascii="Times New Roman" w:hAnsi="Times New Roman"/>
        </w:rPr>
        <w:t xml:space="preserve"> Brecht na sua teoria do teatro</w:t>
      </w:r>
      <w:r w:rsidRPr="00E07107">
        <w:rPr>
          <w:rFonts w:ascii="Times New Roman" w:hAnsi="Times New Roman"/>
        </w:rPr>
        <w:t>/gesto épico na abertura desse intervalo</w:t>
      </w:r>
      <w:r>
        <w:rPr>
          <w:rFonts w:ascii="Times New Roman" w:hAnsi="Times New Roman"/>
        </w:rPr>
        <w:t>, gerando estranhamento</w:t>
      </w:r>
      <w:r w:rsidRPr="00E07107">
        <w:rPr>
          <w:rFonts w:ascii="Times New Roman" w:hAnsi="Times New Roman"/>
        </w:rPr>
        <w:t xml:space="preserve">/reconhecimento para possibilitar uma tomada de posição crítica. Como </w:t>
      </w:r>
      <w:r>
        <w:rPr>
          <w:rFonts w:ascii="Times New Roman" w:hAnsi="Times New Roman"/>
        </w:rPr>
        <w:t>esclarece</w:t>
      </w:r>
      <w:r w:rsidRPr="00E07107">
        <w:rPr>
          <w:rFonts w:ascii="Times New Roman" w:hAnsi="Times New Roman"/>
        </w:rPr>
        <w:t xml:space="preserve"> Gagnebin, gesto que lembra “a </w:t>
      </w:r>
      <w:r>
        <w:rPr>
          <w:rFonts w:ascii="Times New Roman" w:hAnsi="Times New Roman"/>
        </w:rPr>
        <w:t>‘</w:t>
      </w:r>
      <w:r w:rsidRPr="00E07107">
        <w:rPr>
          <w:rFonts w:ascii="Times New Roman" w:hAnsi="Times New Roman"/>
        </w:rPr>
        <w:t>pontuação</w:t>
      </w:r>
      <w:r>
        <w:rPr>
          <w:rFonts w:ascii="Times New Roman" w:hAnsi="Times New Roman"/>
        </w:rPr>
        <w:t>’</w:t>
      </w:r>
      <w:r w:rsidRPr="00E07107">
        <w:rPr>
          <w:rFonts w:ascii="Times New Roman" w:hAnsi="Times New Roman"/>
        </w:rPr>
        <w:t xml:space="preserve"> analítica que se dá quando o terapeuta sabe interromper o paciente no momento oportuno que</w:t>
      </w:r>
      <w:r>
        <w:rPr>
          <w:rFonts w:ascii="Times New Roman" w:hAnsi="Times New Roman"/>
        </w:rPr>
        <w:t xml:space="preserve"> poderia [de outra forma] </w:t>
      </w:r>
      <w:r w:rsidRPr="00E07107">
        <w:rPr>
          <w:rFonts w:ascii="Times New Roman" w:hAnsi="Times New Roman"/>
        </w:rPr>
        <w:t>passar desapercebido”</w:t>
      </w:r>
      <w:r>
        <w:rPr>
          <w:rFonts w:ascii="Times New Roman" w:hAnsi="Times New Roman"/>
        </w:rPr>
        <w:t xml:space="preserve"> (GAGNEBIN, 2014, p. 242).</w:t>
      </w:r>
      <w:r w:rsidRPr="00E07107">
        <w:rPr>
          <w:rFonts w:ascii="Times New Roman" w:hAnsi="Times New Roman"/>
        </w:rPr>
        <w:t xml:space="preserve"> Ora, enquanto perder esse momento poderia significar a omissão de um momento importante para o trabalho de </w:t>
      </w:r>
      <w:r w:rsidRPr="00435ED6">
        <w:rPr>
          <w:rFonts w:ascii="Times New Roman" w:hAnsi="Times New Roman"/>
          <w:i/>
        </w:rPr>
        <w:t>perlaboração</w:t>
      </w:r>
      <w:r w:rsidRPr="00E07107">
        <w:rPr>
          <w:rFonts w:ascii="Times New Roman" w:hAnsi="Times New Roman"/>
        </w:rPr>
        <w:t xml:space="preserve"> analítico freudiano, ele também poderia significar um recalque, ou um ato deliberado de esquecimento na tentativa de apagamento do momento rememorativo histórico em questão. Por outro lado, sendo a ficção uma moeda falsa que se passa por verdadeira, como diria Ja</w:t>
      </w:r>
      <w:r>
        <w:rPr>
          <w:rFonts w:ascii="Times New Roman" w:hAnsi="Times New Roman"/>
        </w:rPr>
        <w:t>c</w:t>
      </w:r>
      <w:r w:rsidRPr="00E07107">
        <w:rPr>
          <w:rFonts w:ascii="Times New Roman" w:hAnsi="Times New Roman"/>
        </w:rPr>
        <w:t>ques Derrida</w:t>
      </w:r>
      <w:r>
        <w:rPr>
          <w:rFonts w:ascii="Times New Roman" w:hAnsi="Times New Roman"/>
        </w:rPr>
        <w:t xml:space="preserve"> (DERRIDA,1992, p.148)</w:t>
      </w:r>
      <w:r w:rsidRPr="00E07107">
        <w:rPr>
          <w:rFonts w:ascii="Times New Roman" w:hAnsi="Times New Roman"/>
        </w:rPr>
        <w:t>, mas que, sem dúvida, pode nos ensinar mais verdades do que quer aparentar, Osman Lins nos ensina que ficcionalizar ou viajar através do ato de narrar traz um gesto de trocas que precisa, antes de tudo, de discernimento entre o ato de omissão e o de revelação</w:t>
      </w:r>
      <w:r>
        <w:rPr>
          <w:rFonts w:ascii="Times New Roman" w:hAnsi="Times New Roman"/>
        </w:rPr>
        <w:t xml:space="preserve">. </w:t>
      </w:r>
    </w:p>
    <w:p w14:paraId="40219611" w14:textId="77777777" w:rsidR="00180FE1" w:rsidRPr="00E07107" w:rsidRDefault="00180FE1" w:rsidP="00180FE1">
      <w:pPr>
        <w:spacing w:line="360" w:lineRule="auto"/>
        <w:jc w:val="both"/>
        <w:rPr>
          <w:rFonts w:ascii="Times New Roman" w:hAnsi="Times New Roman"/>
        </w:rPr>
      </w:pPr>
      <w:r w:rsidRPr="00E07107">
        <w:rPr>
          <w:rFonts w:ascii="Times New Roman" w:hAnsi="Times New Roman"/>
        </w:rPr>
        <w:t xml:space="preserve">     Pois</w:t>
      </w:r>
      <w:r>
        <w:rPr>
          <w:rFonts w:ascii="Times New Roman" w:hAnsi="Times New Roman"/>
        </w:rPr>
        <w:t>,</w:t>
      </w:r>
      <w:r w:rsidRPr="00E07107">
        <w:rPr>
          <w:rFonts w:ascii="Times New Roman" w:hAnsi="Times New Roman"/>
        </w:rPr>
        <w:t xml:space="preserve"> </w:t>
      </w:r>
      <w:r>
        <w:rPr>
          <w:rFonts w:ascii="Times New Roman" w:hAnsi="Times New Roman"/>
        </w:rPr>
        <w:t xml:space="preserve">trazendo à tona </w:t>
      </w:r>
      <w:r w:rsidRPr="00E07107">
        <w:rPr>
          <w:rFonts w:ascii="Times New Roman" w:hAnsi="Times New Roman"/>
        </w:rPr>
        <w:t xml:space="preserve">a </w:t>
      </w:r>
      <w:r>
        <w:rPr>
          <w:rFonts w:ascii="Times New Roman" w:hAnsi="Times New Roman"/>
        </w:rPr>
        <w:t>dimensão</w:t>
      </w:r>
      <w:r w:rsidRPr="00E07107">
        <w:rPr>
          <w:rFonts w:ascii="Times New Roman" w:hAnsi="Times New Roman"/>
        </w:rPr>
        <w:t xml:space="preserve"> ético-política do gesto, quando os políticos hoje falam em </w:t>
      </w:r>
      <w:r w:rsidRPr="00E07107">
        <w:rPr>
          <w:rFonts w:ascii="Times New Roman" w:hAnsi="Times New Roman"/>
          <w:i/>
        </w:rPr>
        <w:t>diferentes narrativas</w:t>
      </w:r>
      <w:r w:rsidRPr="00E07107">
        <w:rPr>
          <w:rFonts w:ascii="Times New Roman" w:hAnsi="Times New Roman"/>
        </w:rPr>
        <w:t xml:space="preserve"> para indicar os lados de entendimento daquilo que ocorreu, das duas uma: ou o narrador disfarça </w:t>
      </w:r>
      <w:r>
        <w:rPr>
          <w:rFonts w:ascii="Times New Roman" w:hAnsi="Times New Roman"/>
        </w:rPr>
        <w:t xml:space="preserve">sua narrativa </w:t>
      </w:r>
      <w:r w:rsidRPr="00E07107">
        <w:rPr>
          <w:rFonts w:ascii="Times New Roman" w:hAnsi="Times New Roman"/>
        </w:rPr>
        <w:t>para “apagar” o que  de fato ocorreu - num procedimento de recalque deliberado cuja falsa narrativa se apoia numa viagem igualmente falsa, na tentativa de mudar a história em benefício próprio, como soe acontecer com viagens autoritárias de ditadores -, ou ela é de fato uma viagem que nos ensina verdades sobre esse gesto corajoso de enfrentamento crítico no descobrimento do “outro” e no despertar</w:t>
      </w:r>
      <w:r>
        <w:rPr>
          <w:rFonts w:ascii="Times New Roman" w:hAnsi="Times New Roman"/>
        </w:rPr>
        <w:t xml:space="preserve"> (ANDRADE, 2020)</w:t>
      </w:r>
      <w:r w:rsidRPr="00E07107">
        <w:rPr>
          <w:rFonts w:ascii="Times New Roman" w:hAnsi="Times New Roman"/>
        </w:rPr>
        <w:t xml:space="preserve"> na  experiência de outras terras, o que no ato de rememorar é antes de tudo um gesto de discernimento. Este é, indiscutivelmente, o gesto crítico criativo de narrar de Osman Lins. De resto, ele sintetiza poeticamente </w:t>
      </w:r>
      <w:r>
        <w:rPr>
          <w:rFonts w:ascii="Times New Roman" w:hAnsi="Times New Roman"/>
        </w:rPr>
        <w:t>o desejo literário que o move</w:t>
      </w:r>
      <w:r w:rsidRPr="00E07107">
        <w:rPr>
          <w:rFonts w:ascii="Times New Roman" w:hAnsi="Times New Roman"/>
        </w:rPr>
        <w:t xml:space="preserve"> em um trecho de </w:t>
      </w:r>
      <w:r w:rsidRPr="00E07107">
        <w:rPr>
          <w:rFonts w:ascii="Times New Roman" w:hAnsi="Times New Roman"/>
          <w:i/>
        </w:rPr>
        <w:t>Poema sobre a melhor maneira de amar</w:t>
      </w:r>
      <w:r>
        <w:rPr>
          <w:rFonts w:ascii="Times New Roman" w:hAnsi="Times New Roman"/>
        </w:rPr>
        <w:t xml:space="preserve"> (LINS, 2019, pp.114-115). Aí o</w:t>
      </w:r>
      <w:r w:rsidRPr="00E07107">
        <w:rPr>
          <w:rFonts w:ascii="Times New Roman" w:hAnsi="Times New Roman"/>
        </w:rPr>
        <w:t xml:space="preserve"> </w:t>
      </w:r>
      <w:r>
        <w:rPr>
          <w:rFonts w:ascii="Times New Roman" w:hAnsi="Times New Roman"/>
        </w:rPr>
        <w:t>desejo</w:t>
      </w:r>
      <w:r w:rsidRPr="00E07107">
        <w:rPr>
          <w:rFonts w:ascii="Times New Roman" w:hAnsi="Times New Roman"/>
        </w:rPr>
        <w:t xml:space="preserve"> de amar uma mulher </w:t>
      </w:r>
      <w:r>
        <w:rPr>
          <w:rFonts w:ascii="Times New Roman" w:hAnsi="Times New Roman"/>
        </w:rPr>
        <w:t xml:space="preserve">vira poesia </w:t>
      </w:r>
      <w:r>
        <w:rPr>
          <w:rFonts w:ascii="Times New Roman" w:hAnsi="Times New Roman"/>
        </w:rPr>
        <w:lastRenderedPageBreak/>
        <w:t>quando, a</w:t>
      </w:r>
      <w:r w:rsidRPr="00E07107">
        <w:rPr>
          <w:rFonts w:ascii="Times New Roman" w:hAnsi="Times New Roman"/>
        </w:rPr>
        <w:t>o</w:t>
      </w:r>
      <w:r>
        <w:rPr>
          <w:rFonts w:ascii="Times New Roman" w:hAnsi="Times New Roman"/>
        </w:rPr>
        <w:t xml:space="preserve"> </w:t>
      </w:r>
      <w:r w:rsidRPr="00E07107">
        <w:rPr>
          <w:rFonts w:ascii="Times New Roman" w:hAnsi="Times New Roman"/>
        </w:rPr>
        <w:t xml:space="preserve">colher “dos gestos a beleza mais secreta”, </w:t>
      </w:r>
      <w:r>
        <w:rPr>
          <w:rFonts w:ascii="Times New Roman" w:hAnsi="Times New Roman"/>
        </w:rPr>
        <w:t xml:space="preserve">qual </w:t>
      </w:r>
      <w:r w:rsidRPr="00E07107">
        <w:rPr>
          <w:rFonts w:ascii="Times New Roman" w:hAnsi="Times New Roman"/>
        </w:rPr>
        <w:t>um despetalar de seu corpo</w:t>
      </w:r>
      <w:r>
        <w:rPr>
          <w:rFonts w:ascii="Times New Roman" w:hAnsi="Times New Roman"/>
        </w:rPr>
        <w:t>, cumpre-se na expectativa, como anú</w:t>
      </w:r>
      <w:r w:rsidRPr="00E07107">
        <w:rPr>
          <w:rFonts w:ascii="Times New Roman" w:hAnsi="Times New Roman"/>
        </w:rPr>
        <w:t>ncio de viagens:</w:t>
      </w:r>
      <w:r>
        <w:rPr>
          <w:rFonts w:ascii="Times New Roman" w:hAnsi="Times New Roman"/>
        </w:rPr>
        <w:t xml:space="preserve"> </w:t>
      </w:r>
    </w:p>
    <w:p w14:paraId="6386DD58" w14:textId="77777777" w:rsidR="00180FE1" w:rsidRPr="00E07107" w:rsidRDefault="00180FE1" w:rsidP="00FE6E54">
      <w:pPr>
        <w:spacing w:after="0" w:line="240" w:lineRule="auto"/>
        <w:jc w:val="both"/>
        <w:rPr>
          <w:rFonts w:ascii="Times New Roman" w:hAnsi="Times New Roman"/>
        </w:rPr>
      </w:pPr>
    </w:p>
    <w:p w14:paraId="47E66AA3" w14:textId="77777777" w:rsidR="00180FE1" w:rsidRPr="00E07107" w:rsidRDefault="00180FE1" w:rsidP="00FE6E54">
      <w:pPr>
        <w:spacing w:after="0" w:line="240" w:lineRule="auto"/>
        <w:jc w:val="both"/>
        <w:rPr>
          <w:rFonts w:ascii="Times New Roman" w:hAnsi="Times New Roman"/>
        </w:rPr>
      </w:pPr>
      <w:r w:rsidRPr="00E07107">
        <w:rPr>
          <w:rFonts w:ascii="Times New Roman" w:hAnsi="Times New Roman"/>
        </w:rPr>
        <w:t>Amai o flanco ondeante,</w:t>
      </w:r>
    </w:p>
    <w:p w14:paraId="6D95B7BE" w14:textId="77777777" w:rsidR="00180FE1" w:rsidRPr="00E07107" w:rsidRDefault="00180FE1" w:rsidP="00FE6E54">
      <w:pPr>
        <w:spacing w:after="0" w:line="240" w:lineRule="auto"/>
        <w:jc w:val="both"/>
        <w:rPr>
          <w:rFonts w:ascii="Times New Roman" w:hAnsi="Times New Roman"/>
        </w:rPr>
      </w:pPr>
      <w:r w:rsidRPr="00E07107">
        <w:rPr>
          <w:rFonts w:ascii="Times New Roman" w:hAnsi="Times New Roman"/>
        </w:rPr>
        <w:t xml:space="preserve">Sua face transmutável, </w:t>
      </w:r>
    </w:p>
    <w:p w14:paraId="23B6EDA2" w14:textId="77777777" w:rsidR="00180FE1" w:rsidRPr="00E07107" w:rsidRDefault="00180FE1" w:rsidP="00FE6E54">
      <w:pPr>
        <w:spacing w:after="0" w:line="240" w:lineRule="auto"/>
        <w:jc w:val="both"/>
        <w:rPr>
          <w:rFonts w:ascii="Times New Roman" w:hAnsi="Times New Roman"/>
        </w:rPr>
      </w:pPr>
      <w:r w:rsidRPr="00E07107">
        <w:rPr>
          <w:rFonts w:ascii="Times New Roman" w:hAnsi="Times New Roman"/>
        </w:rPr>
        <w:t>A voz nua, os pés descalços,</w:t>
      </w:r>
    </w:p>
    <w:p w14:paraId="3BC73233" w14:textId="77777777" w:rsidR="00180FE1" w:rsidRPr="00E07107" w:rsidRDefault="00180FE1" w:rsidP="00FE6E54">
      <w:pPr>
        <w:spacing w:after="0" w:line="240" w:lineRule="auto"/>
        <w:jc w:val="both"/>
        <w:rPr>
          <w:rFonts w:ascii="Times New Roman" w:hAnsi="Times New Roman"/>
        </w:rPr>
      </w:pPr>
      <w:r w:rsidRPr="00E07107">
        <w:rPr>
          <w:rFonts w:ascii="Times New Roman" w:hAnsi="Times New Roman"/>
        </w:rPr>
        <w:t>Pela rosa de caminhos que seu corpo despetala.</w:t>
      </w:r>
    </w:p>
    <w:p w14:paraId="63DD99E7" w14:textId="77777777" w:rsidR="00180FE1" w:rsidRPr="00E07107" w:rsidRDefault="00180FE1" w:rsidP="00FE6E54">
      <w:pPr>
        <w:spacing w:after="0" w:line="240" w:lineRule="auto"/>
        <w:jc w:val="both"/>
        <w:rPr>
          <w:rFonts w:ascii="Times New Roman" w:hAnsi="Times New Roman"/>
        </w:rPr>
      </w:pPr>
      <w:r>
        <w:rPr>
          <w:rFonts w:ascii="Times New Roman" w:hAnsi="Times New Roman"/>
        </w:rPr>
        <w:t>O anú</w:t>
      </w:r>
      <w:r w:rsidRPr="00E07107">
        <w:rPr>
          <w:rFonts w:ascii="Times New Roman" w:hAnsi="Times New Roman"/>
        </w:rPr>
        <w:t>ncio das viagens:</w:t>
      </w:r>
    </w:p>
    <w:p w14:paraId="476628C8" w14:textId="77777777" w:rsidR="00180FE1" w:rsidRDefault="00180FE1" w:rsidP="00FE6E54">
      <w:pPr>
        <w:spacing w:after="0" w:line="240" w:lineRule="auto"/>
        <w:jc w:val="both"/>
        <w:rPr>
          <w:rFonts w:ascii="Times New Roman" w:hAnsi="Times New Roman"/>
          <w:sz w:val="28"/>
          <w:szCs w:val="28"/>
        </w:rPr>
      </w:pPr>
      <w:r w:rsidRPr="00E07107">
        <w:rPr>
          <w:rFonts w:ascii="Times New Roman" w:hAnsi="Times New Roman"/>
        </w:rPr>
        <w:t>Isto amai em seus caminhos.</w:t>
      </w:r>
      <w:r w:rsidRPr="008A1EBA">
        <w:rPr>
          <w:rFonts w:ascii="Times New Roman" w:hAnsi="Times New Roman"/>
        </w:rPr>
        <w:t xml:space="preserve"> </w:t>
      </w:r>
      <w:r>
        <w:rPr>
          <w:rFonts w:ascii="Times New Roman" w:hAnsi="Times New Roman"/>
          <w:sz w:val="28"/>
          <w:szCs w:val="28"/>
        </w:rPr>
        <w:t xml:space="preserve">       </w:t>
      </w:r>
    </w:p>
    <w:p w14:paraId="35374FC8" w14:textId="77777777" w:rsidR="00180FE1" w:rsidRDefault="00180FE1" w:rsidP="00FE6E54">
      <w:pPr>
        <w:spacing w:after="0" w:line="240" w:lineRule="auto"/>
        <w:jc w:val="both"/>
        <w:rPr>
          <w:rFonts w:ascii="Times New Roman" w:hAnsi="Times New Roman"/>
          <w:i/>
          <w:sz w:val="28"/>
          <w:szCs w:val="28"/>
        </w:rPr>
      </w:pPr>
    </w:p>
    <w:p w14:paraId="25FC7E4E" w14:textId="77777777" w:rsidR="00180FE1" w:rsidRDefault="00180FE1" w:rsidP="00180FE1">
      <w:pPr>
        <w:spacing w:line="276" w:lineRule="auto"/>
        <w:jc w:val="both"/>
        <w:rPr>
          <w:rFonts w:ascii="Times New Roman" w:hAnsi="Times New Roman"/>
        </w:rPr>
      </w:pPr>
    </w:p>
    <w:p w14:paraId="62863739" w14:textId="48ABB3D7" w:rsidR="00180FE1" w:rsidRPr="00FE6E54" w:rsidRDefault="00FE6E54" w:rsidP="00180FE1">
      <w:pPr>
        <w:spacing w:line="276" w:lineRule="auto"/>
        <w:jc w:val="both"/>
        <w:rPr>
          <w:rFonts w:ascii="Times New Roman" w:hAnsi="Times New Roman"/>
        </w:rPr>
      </w:pPr>
      <w:r w:rsidRPr="00FE6E54">
        <w:rPr>
          <w:rFonts w:ascii="Times New Roman" w:hAnsi="Times New Roman"/>
        </w:rPr>
        <w:t>REFERÊNCIAS BIBLIOGRÁFICAS</w:t>
      </w:r>
    </w:p>
    <w:p w14:paraId="52016B16" w14:textId="77777777" w:rsidR="00180FE1" w:rsidRPr="00E07107" w:rsidRDefault="00180FE1" w:rsidP="00180FE1">
      <w:pPr>
        <w:spacing w:line="276" w:lineRule="auto"/>
        <w:jc w:val="both"/>
        <w:rPr>
          <w:rFonts w:ascii="Times New Roman" w:hAnsi="Times New Roman"/>
        </w:rPr>
      </w:pPr>
    </w:p>
    <w:p w14:paraId="1B75FB9E" w14:textId="77777777" w:rsidR="00180FE1" w:rsidRPr="00E07107" w:rsidRDefault="00180FE1" w:rsidP="00180FE1">
      <w:pPr>
        <w:spacing w:line="276" w:lineRule="auto"/>
        <w:jc w:val="both"/>
        <w:rPr>
          <w:rFonts w:ascii="Times New Roman" w:hAnsi="Times New Roman"/>
        </w:rPr>
      </w:pPr>
      <w:r w:rsidRPr="00E07107">
        <w:rPr>
          <w:rFonts w:ascii="Times New Roman" w:hAnsi="Times New Roman"/>
        </w:rPr>
        <w:t xml:space="preserve">AGAMBEN, Giorgio. “O autor como gesto” in </w:t>
      </w:r>
      <w:r w:rsidRPr="00E07107">
        <w:rPr>
          <w:rFonts w:ascii="Times New Roman" w:hAnsi="Times New Roman"/>
          <w:i/>
        </w:rPr>
        <w:t>Profanações</w:t>
      </w:r>
      <w:r w:rsidRPr="00E07107">
        <w:rPr>
          <w:rFonts w:ascii="Times New Roman" w:hAnsi="Times New Roman"/>
        </w:rPr>
        <w:t>. Tradução e</w:t>
      </w:r>
      <w:r>
        <w:rPr>
          <w:rFonts w:ascii="Times New Roman" w:hAnsi="Times New Roman"/>
        </w:rPr>
        <w:t xml:space="preserve"> </w:t>
      </w:r>
      <w:r w:rsidRPr="00E07107">
        <w:rPr>
          <w:rFonts w:ascii="Times New Roman" w:hAnsi="Times New Roman"/>
        </w:rPr>
        <w:t xml:space="preserve">Apresentação Silvino J. Assmann. São Paulo: Boitempo, </w:t>
      </w:r>
      <w:r>
        <w:rPr>
          <w:rFonts w:ascii="Times New Roman" w:hAnsi="Times New Roman"/>
        </w:rPr>
        <w:t>2007.</w:t>
      </w:r>
    </w:p>
    <w:p w14:paraId="1842A0F6" w14:textId="77777777" w:rsidR="00180FE1" w:rsidRPr="00FE6E54" w:rsidRDefault="00180FE1" w:rsidP="00FE6E54">
      <w:pPr>
        <w:spacing w:after="0" w:line="240" w:lineRule="auto"/>
        <w:jc w:val="both"/>
        <w:rPr>
          <w:rFonts w:ascii="Times New Roman" w:hAnsi="Times New Roman"/>
          <w:sz w:val="24"/>
          <w:szCs w:val="24"/>
        </w:rPr>
      </w:pPr>
    </w:p>
    <w:p w14:paraId="4F25B88F"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________________. </w:t>
      </w:r>
      <w:r w:rsidRPr="00FE6E54">
        <w:rPr>
          <w:rFonts w:ascii="Times New Roman" w:hAnsi="Times New Roman"/>
          <w:i/>
          <w:sz w:val="24"/>
          <w:szCs w:val="24"/>
        </w:rPr>
        <w:t>Meios sem fim. Notas sobre a política</w:t>
      </w:r>
      <w:r w:rsidRPr="00FE6E54">
        <w:rPr>
          <w:rFonts w:ascii="Times New Roman" w:hAnsi="Times New Roman"/>
          <w:sz w:val="24"/>
          <w:szCs w:val="24"/>
        </w:rPr>
        <w:t>. Tradução Davi Pessoa. Revisão da tradução Claudio Oliveira. Belo Horizonte: Autêntica Editora, 2015.</w:t>
      </w:r>
    </w:p>
    <w:p w14:paraId="752632D1" w14:textId="77777777" w:rsidR="00180FE1" w:rsidRPr="00FE6E54" w:rsidRDefault="00180FE1" w:rsidP="00FE6E54">
      <w:pPr>
        <w:spacing w:after="0" w:line="240" w:lineRule="auto"/>
        <w:jc w:val="both"/>
        <w:rPr>
          <w:rFonts w:ascii="Times New Roman" w:hAnsi="Times New Roman"/>
          <w:sz w:val="24"/>
          <w:szCs w:val="24"/>
        </w:rPr>
      </w:pPr>
    </w:p>
    <w:p w14:paraId="55787934" w14:textId="77777777" w:rsidR="00180FE1" w:rsidRPr="00FE6E54" w:rsidRDefault="00180FE1" w:rsidP="00FE6E54">
      <w:pPr>
        <w:pStyle w:val="Textodenotaderodap"/>
        <w:rPr>
          <w:rFonts w:ascii="Times New Roman" w:hAnsi="Times New Roman"/>
          <w:sz w:val="24"/>
          <w:szCs w:val="24"/>
        </w:rPr>
      </w:pPr>
      <w:r w:rsidRPr="00FE6E54">
        <w:rPr>
          <w:rFonts w:ascii="Times New Roman" w:hAnsi="Times New Roman"/>
          <w:sz w:val="24"/>
          <w:szCs w:val="24"/>
        </w:rPr>
        <w:t xml:space="preserve">ANDRADE, Ana Luiza. “O gesto político de despertar: a </w:t>
      </w:r>
      <w:r w:rsidRPr="00FE6E54">
        <w:rPr>
          <w:rFonts w:ascii="Times New Roman" w:hAnsi="Times New Roman"/>
          <w:i/>
          <w:sz w:val="24"/>
          <w:szCs w:val="24"/>
        </w:rPr>
        <w:t>outra</w:t>
      </w:r>
      <w:r w:rsidRPr="00FE6E54">
        <w:rPr>
          <w:rFonts w:ascii="Times New Roman" w:hAnsi="Times New Roman"/>
          <w:sz w:val="24"/>
          <w:szCs w:val="24"/>
        </w:rPr>
        <w:t xml:space="preserve"> independência.” In </w:t>
      </w:r>
      <w:r w:rsidRPr="00FE6E54">
        <w:rPr>
          <w:rFonts w:ascii="Times New Roman" w:hAnsi="Times New Roman"/>
          <w:i/>
          <w:sz w:val="24"/>
          <w:szCs w:val="24"/>
        </w:rPr>
        <w:t>Poéticas/políticas do gesto</w:t>
      </w:r>
      <w:r w:rsidRPr="00FE6E54">
        <w:rPr>
          <w:rFonts w:ascii="Times New Roman" w:hAnsi="Times New Roman"/>
          <w:sz w:val="24"/>
          <w:szCs w:val="24"/>
        </w:rPr>
        <w:t>. OLIVEIRA, Daniel de. (Org.) Jundiaí (SP): Paco Editorial, 2020, pp.25-49.</w:t>
      </w:r>
    </w:p>
    <w:p w14:paraId="09CEB4B5" w14:textId="77777777" w:rsidR="00180FE1" w:rsidRPr="00FE6E54" w:rsidRDefault="00180FE1" w:rsidP="00FE6E54">
      <w:pPr>
        <w:pStyle w:val="Textodenotaderodap"/>
        <w:rPr>
          <w:rFonts w:ascii="Times New Roman" w:hAnsi="Times New Roman"/>
          <w:sz w:val="24"/>
          <w:szCs w:val="24"/>
        </w:rPr>
      </w:pPr>
    </w:p>
    <w:p w14:paraId="59F73E0C" w14:textId="77777777" w:rsidR="00180FE1" w:rsidRPr="00FE6E54" w:rsidRDefault="00180FE1" w:rsidP="00FE6E54">
      <w:pPr>
        <w:pStyle w:val="Textodenotaderodap"/>
        <w:rPr>
          <w:rFonts w:ascii="Times New Roman" w:hAnsi="Times New Roman"/>
          <w:sz w:val="24"/>
          <w:szCs w:val="24"/>
        </w:rPr>
      </w:pPr>
      <w:r w:rsidRPr="00FE6E54">
        <w:rPr>
          <w:rFonts w:ascii="Times New Roman" w:hAnsi="Times New Roman"/>
          <w:sz w:val="24"/>
          <w:szCs w:val="24"/>
        </w:rPr>
        <w:t xml:space="preserve">___________________. “Reciclando o engenho: Osman Lins e as constelações de um gesto épico” in </w:t>
      </w:r>
      <w:r w:rsidRPr="00FE6E54">
        <w:rPr>
          <w:rFonts w:ascii="Times New Roman" w:hAnsi="Times New Roman"/>
          <w:i/>
          <w:sz w:val="24"/>
          <w:szCs w:val="24"/>
        </w:rPr>
        <w:t>Osman Lins O sopro na argila</w:t>
      </w:r>
      <w:r w:rsidRPr="00FE6E54">
        <w:rPr>
          <w:rFonts w:ascii="Times New Roman" w:hAnsi="Times New Roman"/>
          <w:sz w:val="24"/>
          <w:szCs w:val="24"/>
        </w:rPr>
        <w:t>. ALMEIDA, Hugo (Org.). São Paulo: Nankin Editorial, 2004.</w:t>
      </w:r>
    </w:p>
    <w:p w14:paraId="7D143855" w14:textId="77777777" w:rsidR="00180FE1" w:rsidRPr="00FE6E54" w:rsidRDefault="00180FE1" w:rsidP="00FE6E54">
      <w:pPr>
        <w:pStyle w:val="Textodenotaderodap"/>
        <w:rPr>
          <w:rFonts w:ascii="Times New Roman" w:hAnsi="Times New Roman"/>
          <w:sz w:val="24"/>
          <w:szCs w:val="24"/>
        </w:rPr>
      </w:pPr>
    </w:p>
    <w:p w14:paraId="0BC21D40"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____________________. “Fantasma de um gesto escritor: entre o manuscrito e a tela do cinema.” </w:t>
      </w:r>
      <w:r w:rsidRPr="00FE6E54">
        <w:rPr>
          <w:rFonts w:ascii="Times New Roman" w:hAnsi="Times New Roman"/>
          <w:i/>
          <w:sz w:val="24"/>
          <w:szCs w:val="24"/>
        </w:rPr>
        <w:t>Outra Travessia</w:t>
      </w:r>
      <w:r w:rsidRPr="00FE6E54">
        <w:rPr>
          <w:rFonts w:ascii="Times New Roman" w:hAnsi="Times New Roman"/>
          <w:sz w:val="24"/>
          <w:szCs w:val="24"/>
        </w:rPr>
        <w:t xml:space="preserve"> Dossiê especial: psicanálise, cinema e literatura. p.124, 2º. Semestre, 2011.</w:t>
      </w:r>
    </w:p>
    <w:p w14:paraId="30E8EA35"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___________________. “Gestos de memória: o sopro da imagem na palavra.” In: NITRINI, Sandra (Org.). </w:t>
      </w:r>
      <w:r w:rsidRPr="00FE6E54">
        <w:rPr>
          <w:rFonts w:ascii="Times New Roman" w:hAnsi="Times New Roman"/>
          <w:i/>
          <w:sz w:val="24"/>
          <w:szCs w:val="24"/>
        </w:rPr>
        <w:t>Tessituras, interações, convergências.</w:t>
      </w:r>
      <w:r w:rsidRPr="00FE6E54">
        <w:rPr>
          <w:rFonts w:ascii="Times New Roman" w:hAnsi="Times New Roman"/>
          <w:sz w:val="24"/>
          <w:szCs w:val="24"/>
        </w:rPr>
        <w:t xml:space="preserve"> São Paulo: Abralic, Hucitec, 2011, pp.226-242.</w:t>
      </w:r>
    </w:p>
    <w:p w14:paraId="726DB171" w14:textId="77777777" w:rsidR="00180FE1" w:rsidRPr="00FE6E54" w:rsidRDefault="00180FE1" w:rsidP="00FE6E54">
      <w:pPr>
        <w:spacing w:after="0" w:line="240" w:lineRule="auto"/>
        <w:jc w:val="both"/>
        <w:rPr>
          <w:rFonts w:ascii="Times New Roman" w:hAnsi="Times New Roman"/>
          <w:sz w:val="24"/>
          <w:szCs w:val="24"/>
        </w:rPr>
      </w:pPr>
    </w:p>
    <w:p w14:paraId="753D331C"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ANDRADE, Ana Luiza. </w:t>
      </w:r>
      <w:r w:rsidRPr="00FE6E54">
        <w:rPr>
          <w:rFonts w:ascii="Times New Roman" w:hAnsi="Times New Roman"/>
          <w:i/>
          <w:sz w:val="24"/>
          <w:szCs w:val="24"/>
        </w:rPr>
        <w:t>Crítica e criação</w:t>
      </w:r>
      <w:r w:rsidRPr="00FE6E54">
        <w:rPr>
          <w:rFonts w:ascii="Times New Roman" w:hAnsi="Times New Roman"/>
          <w:sz w:val="24"/>
          <w:szCs w:val="24"/>
        </w:rPr>
        <w:t>. 2 ed. Prefácio Roberto Vecchi. Curitiba: Appris, 2014.</w:t>
      </w:r>
    </w:p>
    <w:p w14:paraId="47DEAB23" w14:textId="77777777" w:rsidR="00180FE1" w:rsidRPr="00FE6E54" w:rsidRDefault="00180FE1" w:rsidP="00FE6E54">
      <w:pPr>
        <w:spacing w:after="0" w:line="240" w:lineRule="auto"/>
        <w:jc w:val="both"/>
        <w:rPr>
          <w:rFonts w:ascii="Times New Roman" w:hAnsi="Times New Roman"/>
          <w:sz w:val="24"/>
          <w:szCs w:val="24"/>
        </w:rPr>
      </w:pPr>
    </w:p>
    <w:p w14:paraId="44584232"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BENJAMIN, Walter. “O contador de histórias: reflexões sobre a obra de Nikolai Leskov” In: </w:t>
      </w:r>
      <w:r w:rsidRPr="00FE6E54">
        <w:rPr>
          <w:rFonts w:ascii="Times New Roman" w:hAnsi="Times New Roman"/>
          <w:i/>
          <w:sz w:val="24"/>
          <w:szCs w:val="24"/>
        </w:rPr>
        <w:t>Linguagem, Tradução, Literatura</w:t>
      </w:r>
      <w:r w:rsidRPr="00FE6E54">
        <w:rPr>
          <w:rFonts w:ascii="Times New Roman" w:hAnsi="Times New Roman"/>
          <w:sz w:val="24"/>
          <w:szCs w:val="24"/>
        </w:rPr>
        <w:t>. filosofia, teoria e crítica/Walter Benjamin: edição e tradução João Barrento. 1 ed. Ed. Belo Horizonte: Autêntica Editora, 2018.</w:t>
      </w:r>
    </w:p>
    <w:p w14:paraId="08F041E6" w14:textId="77777777" w:rsidR="00180FE1" w:rsidRPr="00FE6E54" w:rsidRDefault="00180FE1" w:rsidP="00FE6E54">
      <w:pPr>
        <w:spacing w:after="0" w:line="240" w:lineRule="auto"/>
        <w:jc w:val="both"/>
        <w:rPr>
          <w:rFonts w:ascii="Times New Roman" w:hAnsi="Times New Roman"/>
          <w:sz w:val="24"/>
          <w:szCs w:val="24"/>
        </w:rPr>
      </w:pPr>
    </w:p>
    <w:p w14:paraId="041CBDD8"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________________. “O autor como produtor” in </w:t>
      </w:r>
      <w:r w:rsidRPr="00FE6E54">
        <w:rPr>
          <w:rFonts w:ascii="Times New Roman" w:hAnsi="Times New Roman"/>
          <w:i/>
          <w:sz w:val="24"/>
          <w:szCs w:val="24"/>
        </w:rPr>
        <w:t>Estética e Sociologia da arte</w:t>
      </w:r>
      <w:r w:rsidRPr="00FE6E54">
        <w:rPr>
          <w:rFonts w:ascii="Times New Roman" w:hAnsi="Times New Roman"/>
          <w:sz w:val="24"/>
          <w:szCs w:val="24"/>
        </w:rPr>
        <w:t xml:space="preserve">/Walter Benjamin: edição e tradução João Barrento. Belo Horizonte: Autêntica Editora, 2017 a. </w:t>
      </w:r>
    </w:p>
    <w:p w14:paraId="5DABBE2A" w14:textId="77777777" w:rsidR="00180FE1" w:rsidRPr="00FE6E54" w:rsidRDefault="00180FE1" w:rsidP="00FE6E54">
      <w:pPr>
        <w:spacing w:after="0" w:line="240" w:lineRule="auto"/>
        <w:jc w:val="both"/>
        <w:rPr>
          <w:rFonts w:ascii="Times New Roman" w:hAnsi="Times New Roman"/>
          <w:sz w:val="24"/>
          <w:szCs w:val="24"/>
        </w:rPr>
      </w:pPr>
    </w:p>
    <w:p w14:paraId="20AB4207"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________________. “A obra de arte na época da possibilidade de sua reprodução técnica” in </w:t>
      </w:r>
      <w:r w:rsidRPr="00FE6E54">
        <w:rPr>
          <w:rFonts w:ascii="Times New Roman" w:hAnsi="Times New Roman"/>
          <w:i/>
          <w:sz w:val="24"/>
          <w:szCs w:val="24"/>
        </w:rPr>
        <w:t>Estética e Sociologia da arte</w:t>
      </w:r>
      <w:r w:rsidRPr="00FE6E54">
        <w:rPr>
          <w:rFonts w:ascii="Times New Roman" w:hAnsi="Times New Roman"/>
          <w:sz w:val="24"/>
          <w:szCs w:val="24"/>
        </w:rPr>
        <w:t>/ Walter Benjamin: edição e tradução João Barrento. Belo Horizonte: Autêntica Editora, 2017 b.</w:t>
      </w:r>
    </w:p>
    <w:p w14:paraId="6510C82E" w14:textId="77777777" w:rsidR="00180FE1" w:rsidRPr="00FE6E54" w:rsidRDefault="00180FE1" w:rsidP="00FE6E54">
      <w:pPr>
        <w:spacing w:after="0" w:line="240" w:lineRule="auto"/>
        <w:jc w:val="both"/>
        <w:rPr>
          <w:rFonts w:ascii="Times New Roman" w:hAnsi="Times New Roman"/>
          <w:sz w:val="24"/>
          <w:szCs w:val="24"/>
        </w:rPr>
      </w:pPr>
    </w:p>
    <w:p w14:paraId="4FDC6B0C" w14:textId="77777777" w:rsidR="00180FE1" w:rsidRPr="00FE6E54" w:rsidRDefault="00180FE1" w:rsidP="00FE6E54">
      <w:pPr>
        <w:spacing w:after="0" w:line="240" w:lineRule="auto"/>
        <w:jc w:val="both"/>
        <w:rPr>
          <w:rFonts w:ascii="Times New Roman" w:hAnsi="Times New Roman"/>
          <w:sz w:val="24"/>
          <w:szCs w:val="24"/>
        </w:rPr>
      </w:pPr>
      <w:r w:rsidRPr="00FE6E54">
        <w:rPr>
          <w:rFonts w:ascii="Times New Roman" w:hAnsi="Times New Roman"/>
          <w:sz w:val="24"/>
          <w:szCs w:val="24"/>
        </w:rPr>
        <w:t xml:space="preserve">_______________. “O que é o teatro épico?” In </w:t>
      </w:r>
      <w:r w:rsidRPr="00FE6E54">
        <w:rPr>
          <w:rFonts w:ascii="Times New Roman" w:hAnsi="Times New Roman"/>
          <w:i/>
          <w:sz w:val="24"/>
          <w:szCs w:val="24"/>
        </w:rPr>
        <w:t>Ensaios sobre Brecht</w:t>
      </w:r>
      <w:r w:rsidRPr="00FE6E54">
        <w:rPr>
          <w:rFonts w:ascii="Times New Roman" w:hAnsi="Times New Roman"/>
          <w:sz w:val="24"/>
          <w:szCs w:val="24"/>
        </w:rPr>
        <w:t>/Walter Benjamin: tradução Claudia Abeling. São Paulo: Boitempo, 2017 c.</w:t>
      </w:r>
    </w:p>
    <w:p w14:paraId="56037922" w14:textId="77777777" w:rsidR="00180FE1" w:rsidRPr="00FE6E54" w:rsidRDefault="00180FE1" w:rsidP="00FE6E54">
      <w:pPr>
        <w:spacing w:after="0" w:line="240" w:lineRule="auto"/>
        <w:jc w:val="both"/>
        <w:rPr>
          <w:rFonts w:ascii="Times New Roman" w:hAnsi="Times New Roman"/>
          <w:sz w:val="24"/>
          <w:szCs w:val="24"/>
        </w:rPr>
      </w:pPr>
    </w:p>
    <w:p w14:paraId="5E4AFC05" w14:textId="77777777" w:rsidR="00180FE1" w:rsidRPr="00FE6E54" w:rsidRDefault="00180FE1" w:rsidP="00FE6E54">
      <w:pPr>
        <w:spacing w:after="0" w:line="240" w:lineRule="auto"/>
        <w:jc w:val="both"/>
        <w:rPr>
          <w:rFonts w:ascii="Times New Roman" w:hAnsi="Times New Roman"/>
          <w:sz w:val="24"/>
          <w:szCs w:val="24"/>
          <w:lang w:val="en-US"/>
        </w:rPr>
      </w:pPr>
      <w:r w:rsidRPr="00FE6E54">
        <w:rPr>
          <w:rFonts w:ascii="Times New Roman" w:hAnsi="Times New Roman"/>
          <w:sz w:val="24"/>
          <w:szCs w:val="24"/>
        </w:rPr>
        <w:t xml:space="preserve">________________ “Alegoria e Drama Trágico” in </w:t>
      </w:r>
      <w:r w:rsidRPr="00FE6E54">
        <w:rPr>
          <w:rFonts w:ascii="Times New Roman" w:hAnsi="Times New Roman"/>
          <w:i/>
          <w:sz w:val="24"/>
          <w:szCs w:val="24"/>
        </w:rPr>
        <w:t xml:space="preserve">Origem do Drama Trágico Alemão Obras escolhidas de Walter Benjamin </w:t>
      </w:r>
      <w:r w:rsidRPr="00FE6E54">
        <w:rPr>
          <w:rFonts w:ascii="Times New Roman" w:hAnsi="Times New Roman"/>
          <w:sz w:val="24"/>
          <w:szCs w:val="24"/>
        </w:rPr>
        <w:t xml:space="preserve">Edição, apresentação e tradução de João Barrento. </w:t>
      </w:r>
      <w:r w:rsidRPr="00FE6E54">
        <w:rPr>
          <w:rFonts w:ascii="Times New Roman" w:hAnsi="Times New Roman"/>
          <w:sz w:val="24"/>
          <w:szCs w:val="24"/>
          <w:lang w:val="en-US"/>
        </w:rPr>
        <w:t>Lisboa: Assirio &amp; Alvim, 2004, pp. 258-260.</w:t>
      </w:r>
    </w:p>
    <w:p w14:paraId="7DB33084" w14:textId="77777777" w:rsidR="00180FE1" w:rsidRPr="00FE6E54" w:rsidRDefault="00180FE1" w:rsidP="00FE6E54">
      <w:pPr>
        <w:spacing w:after="0" w:line="240" w:lineRule="auto"/>
        <w:jc w:val="both"/>
        <w:rPr>
          <w:rFonts w:ascii="Times New Roman" w:hAnsi="Times New Roman"/>
          <w:sz w:val="24"/>
          <w:szCs w:val="24"/>
          <w:lang w:val="en-US"/>
        </w:rPr>
      </w:pPr>
    </w:p>
    <w:p w14:paraId="5E593CF3" w14:textId="77777777" w:rsidR="00180FE1" w:rsidRPr="00FE6E54" w:rsidRDefault="00180FE1" w:rsidP="00FE6E54">
      <w:pPr>
        <w:pStyle w:val="Textodenotaderodap"/>
        <w:rPr>
          <w:rFonts w:ascii="Times New Roman" w:hAnsi="Times New Roman"/>
          <w:sz w:val="24"/>
          <w:szCs w:val="24"/>
        </w:rPr>
      </w:pPr>
      <w:r w:rsidRPr="00FE6E54">
        <w:rPr>
          <w:rFonts w:ascii="Times New Roman" w:hAnsi="Times New Roman"/>
          <w:sz w:val="24"/>
          <w:szCs w:val="24"/>
          <w:lang w:val="en-US"/>
        </w:rPr>
        <w:t xml:space="preserve">Derrida, Jacques. </w:t>
      </w:r>
      <w:r w:rsidRPr="00FE6E54">
        <w:rPr>
          <w:rFonts w:ascii="Times New Roman" w:hAnsi="Times New Roman"/>
          <w:i/>
          <w:sz w:val="24"/>
          <w:szCs w:val="24"/>
          <w:lang w:val="en-US"/>
        </w:rPr>
        <w:t xml:space="preserve">Given Time:  I. Counterfeit Money. </w:t>
      </w:r>
      <w:r w:rsidRPr="00FE6E54">
        <w:rPr>
          <w:rFonts w:ascii="Times New Roman" w:hAnsi="Times New Roman"/>
          <w:sz w:val="24"/>
          <w:szCs w:val="24"/>
          <w:lang w:val="en-US"/>
        </w:rPr>
        <w:t xml:space="preserve">Translated by Peggy Kamuf. </w:t>
      </w:r>
      <w:r w:rsidRPr="00FE6E54">
        <w:rPr>
          <w:rFonts w:ascii="Times New Roman" w:hAnsi="Times New Roman"/>
          <w:sz w:val="24"/>
          <w:szCs w:val="24"/>
        </w:rPr>
        <w:t>The University of Chicago Press: 1992.</w:t>
      </w:r>
    </w:p>
    <w:p w14:paraId="20842001" w14:textId="77777777" w:rsidR="00180FE1" w:rsidRPr="00FE6E54" w:rsidRDefault="00180FE1" w:rsidP="00FE6E54">
      <w:pPr>
        <w:spacing w:after="0" w:line="240" w:lineRule="auto"/>
        <w:jc w:val="both"/>
        <w:rPr>
          <w:rFonts w:ascii="Times New Roman" w:hAnsi="Times New Roman"/>
          <w:sz w:val="24"/>
          <w:szCs w:val="24"/>
        </w:rPr>
      </w:pPr>
    </w:p>
    <w:p w14:paraId="07CC8528" w14:textId="77777777" w:rsidR="00180FE1" w:rsidRPr="00FE6E54" w:rsidRDefault="00180FE1" w:rsidP="00FE6E54">
      <w:pPr>
        <w:pStyle w:val="NormalWeb"/>
        <w:shd w:val="clear" w:color="auto" w:fill="FFFFFF"/>
        <w:spacing w:before="0" w:beforeAutospacing="0" w:after="0" w:afterAutospacing="0"/>
        <w:jc w:val="both"/>
      </w:pPr>
      <w:r w:rsidRPr="00FE6E54">
        <w:t>FÉDIDA, Pierre. "O sopro indistinto da imagem".  </w:t>
      </w:r>
      <w:r w:rsidRPr="00FE6E54">
        <w:rPr>
          <w:rStyle w:val="nfase"/>
        </w:rPr>
        <w:t>O sítio do estrangeiro, a situação psicanalítica</w:t>
      </w:r>
      <w:r w:rsidRPr="00FE6E54">
        <w:t>. São Paulo: Editora Escuta, 1996.</w:t>
      </w:r>
    </w:p>
    <w:p w14:paraId="4C1D0B40" w14:textId="77777777" w:rsidR="00180FE1" w:rsidRPr="00FE6E54" w:rsidRDefault="00180FE1" w:rsidP="00FE6E54">
      <w:pPr>
        <w:pStyle w:val="NormalWeb"/>
        <w:shd w:val="clear" w:color="auto" w:fill="FFFFFF"/>
        <w:spacing w:before="0" w:beforeAutospacing="0" w:after="0" w:afterAutospacing="0"/>
        <w:jc w:val="both"/>
      </w:pPr>
    </w:p>
    <w:p w14:paraId="1145672D" w14:textId="77777777" w:rsidR="00180FE1" w:rsidRPr="00FE6E54" w:rsidRDefault="00180FE1" w:rsidP="00FE6E54">
      <w:pPr>
        <w:pStyle w:val="NormalWeb"/>
        <w:shd w:val="clear" w:color="auto" w:fill="FFFFFF"/>
        <w:spacing w:before="0" w:beforeAutospacing="0" w:after="0" w:afterAutospacing="0"/>
        <w:jc w:val="both"/>
      </w:pPr>
      <w:r w:rsidRPr="00FE6E54">
        <w:t xml:space="preserve">FREUD, Sigmund. </w:t>
      </w:r>
      <w:r w:rsidRPr="00FE6E54">
        <w:rPr>
          <w:i/>
        </w:rPr>
        <w:t>O infamiliar</w:t>
      </w:r>
      <w:r w:rsidRPr="00FE6E54">
        <w:t>. [Das Unheimliche] Tradução de Ernani Chaves e Pedro Heliodoro Tavares. Belo Horizonte: Autêntica, 2019.</w:t>
      </w:r>
    </w:p>
    <w:p w14:paraId="2E93E36B" w14:textId="77777777" w:rsidR="00180FE1" w:rsidRPr="00FE6E54" w:rsidRDefault="00180FE1" w:rsidP="00FE6E54">
      <w:pPr>
        <w:pStyle w:val="NormalWeb"/>
        <w:shd w:val="clear" w:color="auto" w:fill="FFFFFF"/>
        <w:spacing w:before="0" w:beforeAutospacing="0" w:after="0" w:afterAutospacing="0"/>
        <w:jc w:val="both"/>
      </w:pPr>
    </w:p>
    <w:p w14:paraId="7A8850F1" w14:textId="77777777" w:rsidR="00180FE1" w:rsidRPr="00FE6E54" w:rsidRDefault="00180FE1" w:rsidP="00FE6E54">
      <w:pPr>
        <w:pStyle w:val="NormalWeb"/>
        <w:shd w:val="clear" w:color="auto" w:fill="FFFFFF"/>
        <w:spacing w:before="0" w:beforeAutospacing="0" w:after="0" w:afterAutospacing="0"/>
        <w:jc w:val="both"/>
      </w:pPr>
      <w:r w:rsidRPr="00FE6E54">
        <w:t xml:space="preserve">FREYRE, Gilberto. </w:t>
      </w:r>
      <w:r w:rsidRPr="00FE6E54">
        <w:rPr>
          <w:i/>
        </w:rPr>
        <w:t>Casa Grande &amp; Senzala</w:t>
      </w:r>
      <w:r w:rsidRPr="00FE6E54">
        <w:t xml:space="preserve">. Rio de Janeiro: Livraria José   Olympio,1983.    </w:t>
      </w:r>
    </w:p>
    <w:p w14:paraId="5A961BEB" w14:textId="77777777" w:rsidR="00180FE1" w:rsidRPr="00FE6E54" w:rsidRDefault="00180FE1" w:rsidP="00FE6E54">
      <w:pPr>
        <w:pStyle w:val="NormalWeb"/>
        <w:shd w:val="clear" w:color="auto" w:fill="FFFFFF"/>
        <w:spacing w:before="0" w:beforeAutospacing="0" w:after="0" w:afterAutospacing="0"/>
        <w:jc w:val="both"/>
      </w:pPr>
    </w:p>
    <w:p w14:paraId="4BB9F5A4" w14:textId="77777777" w:rsidR="00180FE1" w:rsidRPr="00FE6E54" w:rsidRDefault="00180FE1" w:rsidP="00FE6E54">
      <w:pPr>
        <w:pStyle w:val="NormalWeb"/>
        <w:shd w:val="clear" w:color="auto" w:fill="FFFFFF"/>
        <w:spacing w:before="0" w:beforeAutospacing="0" w:after="0" w:afterAutospacing="0"/>
        <w:jc w:val="both"/>
      </w:pPr>
      <w:r w:rsidRPr="00FE6E54">
        <w:t xml:space="preserve">GAGNEBIN, Jeanne-Marie. </w:t>
      </w:r>
      <w:r w:rsidRPr="00FE6E54">
        <w:rPr>
          <w:rStyle w:val="nfase"/>
        </w:rPr>
        <w:t>Limiar, aura e rememoração. Ensaios sobre Walter Benjamin</w:t>
      </w:r>
      <w:r w:rsidRPr="00FE6E54">
        <w:t xml:space="preserve">. São Paulo: Ed 34 Letras, 2014.                </w:t>
      </w:r>
    </w:p>
    <w:p w14:paraId="3811644D" w14:textId="77777777" w:rsidR="00180FE1" w:rsidRPr="00FE6E54" w:rsidRDefault="00180FE1" w:rsidP="00FE6E54">
      <w:pPr>
        <w:pStyle w:val="NormalWeb"/>
        <w:shd w:val="clear" w:color="auto" w:fill="FFFFFF"/>
        <w:spacing w:before="0" w:beforeAutospacing="0" w:after="0" w:afterAutospacing="0"/>
        <w:jc w:val="both"/>
      </w:pPr>
    </w:p>
    <w:p w14:paraId="0E41C201" w14:textId="77777777" w:rsidR="00180FE1" w:rsidRPr="00FE6E54" w:rsidRDefault="00180FE1" w:rsidP="00FE6E54">
      <w:pPr>
        <w:pStyle w:val="NormalWeb"/>
        <w:shd w:val="clear" w:color="auto" w:fill="FFFFFF"/>
        <w:spacing w:before="0" w:beforeAutospacing="0" w:after="0" w:afterAutospacing="0"/>
        <w:jc w:val="both"/>
      </w:pPr>
      <w:r w:rsidRPr="00FE6E54">
        <w:t xml:space="preserve">IGEL, Regina. </w:t>
      </w:r>
      <w:r w:rsidRPr="00FE6E54">
        <w:rPr>
          <w:i/>
        </w:rPr>
        <w:t>Osman Lins: uma biografia literária</w:t>
      </w:r>
      <w:r w:rsidRPr="00FE6E54">
        <w:t>. São Paulo/Brasília: T.A. Queiroz, INL,1988.</w:t>
      </w:r>
    </w:p>
    <w:p w14:paraId="0BBC66A6" w14:textId="77777777" w:rsidR="00180FE1" w:rsidRPr="00FE6E54" w:rsidRDefault="00180FE1" w:rsidP="00FE6E54">
      <w:pPr>
        <w:pStyle w:val="NormalWeb"/>
        <w:shd w:val="clear" w:color="auto" w:fill="FFFFFF"/>
        <w:spacing w:before="0" w:beforeAutospacing="0" w:after="0" w:afterAutospacing="0"/>
        <w:jc w:val="both"/>
      </w:pPr>
    </w:p>
    <w:p w14:paraId="55BAB051" w14:textId="77777777" w:rsidR="00180FE1" w:rsidRPr="00FE6E54" w:rsidRDefault="00180FE1" w:rsidP="00FE6E54">
      <w:pPr>
        <w:pStyle w:val="Textodenotaderodap"/>
        <w:jc w:val="both"/>
        <w:rPr>
          <w:rFonts w:ascii="Times New Roman" w:hAnsi="Times New Roman"/>
          <w:sz w:val="24"/>
          <w:szCs w:val="24"/>
        </w:rPr>
      </w:pPr>
      <w:r w:rsidRPr="00FE6E54">
        <w:rPr>
          <w:rFonts w:ascii="Times New Roman" w:hAnsi="Times New Roman"/>
          <w:sz w:val="24"/>
          <w:szCs w:val="24"/>
        </w:rPr>
        <w:t>LINS, Osman.</w:t>
      </w:r>
      <w:r w:rsidRPr="00FE6E54">
        <w:rPr>
          <w:rFonts w:ascii="Times New Roman" w:hAnsi="Times New Roman"/>
          <w:i/>
          <w:sz w:val="24"/>
          <w:szCs w:val="24"/>
        </w:rPr>
        <w:t xml:space="preserve"> “</w:t>
      </w:r>
      <w:r w:rsidRPr="00FE6E54">
        <w:rPr>
          <w:rFonts w:ascii="Times New Roman" w:hAnsi="Times New Roman"/>
          <w:sz w:val="24"/>
          <w:szCs w:val="24"/>
        </w:rPr>
        <w:t>Poema sobre a melhor maneira de amar”</w:t>
      </w:r>
      <w:r w:rsidRPr="00FE6E54">
        <w:rPr>
          <w:rFonts w:ascii="Times New Roman" w:hAnsi="Times New Roman"/>
          <w:i/>
          <w:sz w:val="24"/>
          <w:szCs w:val="24"/>
        </w:rPr>
        <w:t xml:space="preserve">, Imprevistos de Arribação. Publicações de Osman Lins nos jornais recifenses. Volume 2. </w:t>
      </w:r>
      <w:r w:rsidRPr="00FE6E54">
        <w:rPr>
          <w:rFonts w:ascii="Times New Roman" w:hAnsi="Times New Roman"/>
          <w:sz w:val="24"/>
          <w:szCs w:val="24"/>
        </w:rPr>
        <w:t>Andrade, Ana Luiza; Moreira, Cristiano; Dias, Rafael (Orgs.). Navegantes, SC: Papaterra, 2019, pp.114-115.</w:t>
      </w:r>
    </w:p>
    <w:p w14:paraId="760AEE3C" w14:textId="77777777" w:rsidR="00180FE1" w:rsidRPr="00FE6E54" w:rsidRDefault="00180FE1" w:rsidP="00FE6E54">
      <w:pPr>
        <w:pStyle w:val="Textodenotaderodap"/>
        <w:jc w:val="both"/>
        <w:rPr>
          <w:rFonts w:ascii="Times New Roman" w:hAnsi="Times New Roman"/>
          <w:sz w:val="24"/>
          <w:szCs w:val="24"/>
        </w:rPr>
      </w:pPr>
    </w:p>
    <w:p w14:paraId="1C6279B2" w14:textId="77777777" w:rsidR="00180FE1" w:rsidRPr="00FE6E54" w:rsidRDefault="00180FE1" w:rsidP="00FE6E54">
      <w:pPr>
        <w:pStyle w:val="Textodenotaderodap"/>
        <w:jc w:val="both"/>
        <w:rPr>
          <w:rFonts w:ascii="Times New Roman" w:hAnsi="Times New Roman"/>
          <w:sz w:val="24"/>
          <w:szCs w:val="24"/>
        </w:rPr>
      </w:pPr>
      <w:r w:rsidRPr="00FE6E54">
        <w:rPr>
          <w:rFonts w:ascii="Times New Roman" w:hAnsi="Times New Roman"/>
          <w:sz w:val="24"/>
          <w:szCs w:val="24"/>
        </w:rPr>
        <w:t xml:space="preserve">__________. </w:t>
      </w:r>
      <w:r w:rsidRPr="00FE6E54">
        <w:rPr>
          <w:rFonts w:ascii="Times New Roman" w:hAnsi="Times New Roman"/>
          <w:i/>
          <w:sz w:val="24"/>
          <w:szCs w:val="24"/>
        </w:rPr>
        <w:t>Guerra Sem Testemunhas</w:t>
      </w:r>
      <w:r w:rsidRPr="00FE6E54">
        <w:rPr>
          <w:rFonts w:ascii="Times New Roman" w:hAnsi="Times New Roman"/>
          <w:sz w:val="24"/>
          <w:szCs w:val="24"/>
        </w:rPr>
        <w:t>. São Paulo: Ática, 1976.</w:t>
      </w:r>
    </w:p>
    <w:p w14:paraId="08E36BEC" w14:textId="77777777" w:rsidR="00180FE1" w:rsidRPr="00FE6E54" w:rsidRDefault="00180FE1" w:rsidP="00FE6E54">
      <w:pPr>
        <w:pStyle w:val="Textodenotaderodap"/>
        <w:jc w:val="both"/>
        <w:rPr>
          <w:rFonts w:ascii="Times New Roman" w:hAnsi="Times New Roman"/>
          <w:sz w:val="24"/>
          <w:szCs w:val="24"/>
        </w:rPr>
      </w:pPr>
    </w:p>
    <w:p w14:paraId="17AFF070" w14:textId="77777777" w:rsidR="00180FE1" w:rsidRPr="00FE6E54" w:rsidRDefault="00180FE1" w:rsidP="00FE6E54">
      <w:pPr>
        <w:pStyle w:val="Textodenotaderodap"/>
        <w:jc w:val="both"/>
        <w:rPr>
          <w:rFonts w:ascii="Times New Roman" w:hAnsi="Times New Roman"/>
          <w:sz w:val="24"/>
          <w:szCs w:val="24"/>
        </w:rPr>
      </w:pPr>
      <w:r w:rsidRPr="00FE6E54">
        <w:rPr>
          <w:rFonts w:ascii="Times New Roman" w:hAnsi="Times New Roman"/>
          <w:sz w:val="24"/>
          <w:szCs w:val="24"/>
        </w:rPr>
        <w:t xml:space="preserve">__________. </w:t>
      </w:r>
      <w:r w:rsidRPr="00FE6E54">
        <w:rPr>
          <w:rFonts w:ascii="Times New Roman" w:hAnsi="Times New Roman"/>
          <w:i/>
          <w:sz w:val="24"/>
          <w:szCs w:val="24"/>
        </w:rPr>
        <w:t>Os Gestos</w:t>
      </w:r>
      <w:r w:rsidRPr="00FE6E54">
        <w:rPr>
          <w:rFonts w:ascii="Times New Roman" w:hAnsi="Times New Roman"/>
          <w:sz w:val="24"/>
          <w:szCs w:val="24"/>
        </w:rPr>
        <w:t>. São Paulo: Melhoramentos,1975.</w:t>
      </w:r>
    </w:p>
    <w:p w14:paraId="53A7B8E6" w14:textId="77777777" w:rsidR="00180FE1" w:rsidRPr="00FE6E54" w:rsidRDefault="00180FE1" w:rsidP="00FE6E54">
      <w:pPr>
        <w:pStyle w:val="Textodenotaderodap"/>
        <w:jc w:val="both"/>
        <w:rPr>
          <w:rFonts w:ascii="Times New Roman" w:hAnsi="Times New Roman"/>
          <w:sz w:val="24"/>
          <w:szCs w:val="24"/>
        </w:rPr>
      </w:pPr>
    </w:p>
    <w:p w14:paraId="646D42F1" w14:textId="77777777" w:rsidR="00180FE1" w:rsidRPr="00FE6E54" w:rsidRDefault="00180FE1" w:rsidP="00FE6E54">
      <w:pPr>
        <w:pStyle w:val="Textodenotaderodap"/>
        <w:jc w:val="both"/>
        <w:rPr>
          <w:rFonts w:ascii="Times New Roman" w:hAnsi="Times New Roman"/>
          <w:sz w:val="24"/>
          <w:szCs w:val="24"/>
        </w:rPr>
      </w:pPr>
      <w:r w:rsidRPr="00FE6E54">
        <w:rPr>
          <w:rFonts w:ascii="Times New Roman" w:hAnsi="Times New Roman"/>
          <w:sz w:val="24"/>
          <w:szCs w:val="24"/>
        </w:rPr>
        <w:t xml:space="preserve">__________. </w:t>
      </w:r>
      <w:r w:rsidRPr="00FE6E54">
        <w:rPr>
          <w:rFonts w:ascii="Times New Roman" w:hAnsi="Times New Roman"/>
          <w:i/>
          <w:sz w:val="24"/>
          <w:szCs w:val="24"/>
        </w:rPr>
        <w:t>Nove, Novena</w:t>
      </w:r>
      <w:r w:rsidRPr="00FE6E54">
        <w:rPr>
          <w:rFonts w:ascii="Times New Roman" w:hAnsi="Times New Roman"/>
          <w:sz w:val="24"/>
          <w:szCs w:val="24"/>
        </w:rPr>
        <w:t>. São Paulo: Melhoramentos,1975.</w:t>
      </w:r>
    </w:p>
    <w:p w14:paraId="4EAE0D43" w14:textId="77777777" w:rsidR="00180FE1" w:rsidRPr="00FE6E54" w:rsidRDefault="00180FE1" w:rsidP="00FE6E54">
      <w:pPr>
        <w:pStyle w:val="Textodenotaderodap"/>
        <w:jc w:val="both"/>
        <w:rPr>
          <w:rFonts w:ascii="Times New Roman" w:hAnsi="Times New Roman"/>
          <w:sz w:val="24"/>
          <w:szCs w:val="24"/>
        </w:rPr>
      </w:pPr>
    </w:p>
    <w:p w14:paraId="063FAAE5" w14:textId="77777777" w:rsidR="00180FE1" w:rsidRPr="00FE6E54" w:rsidRDefault="00180FE1" w:rsidP="00FE6E54">
      <w:pPr>
        <w:pStyle w:val="Textodenotaderodap"/>
        <w:jc w:val="both"/>
        <w:rPr>
          <w:rFonts w:ascii="Times New Roman" w:hAnsi="Times New Roman"/>
          <w:sz w:val="24"/>
          <w:szCs w:val="24"/>
        </w:rPr>
      </w:pPr>
      <w:r w:rsidRPr="00FE6E54">
        <w:rPr>
          <w:rFonts w:ascii="Times New Roman" w:hAnsi="Times New Roman"/>
          <w:sz w:val="24"/>
          <w:szCs w:val="24"/>
        </w:rPr>
        <w:t xml:space="preserve">MATOS, Olgaria. “A Rosa de Paracelso” (2011) Online. Disponível em </w:t>
      </w:r>
      <w:r w:rsidRPr="00FE6E54">
        <w:rPr>
          <w:rFonts w:ascii="Times New Roman" w:hAnsi="Times New Roman"/>
          <w:i/>
          <w:iCs/>
          <w:sz w:val="24"/>
          <w:szCs w:val="24"/>
        </w:rPr>
        <w:t xml:space="preserve">artepensamento.ims.com.br </w:t>
      </w:r>
      <w:r w:rsidRPr="00FE6E54">
        <w:rPr>
          <w:rFonts w:ascii="Times New Roman" w:hAnsi="Times New Roman"/>
          <w:sz w:val="24"/>
          <w:szCs w:val="24"/>
        </w:rPr>
        <w:t>(acessado dia 29/01/2022).</w:t>
      </w:r>
    </w:p>
    <w:p w14:paraId="538BC7B7" w14:textId="77777777" w:rsidR="00180FE1" w:rsidRPr="00FE6E54" w:rsidRDefault="00180FE1" w:rsidP="00FE6E54">
      <w:pPr>
        <w:pStyle w:val="Textodenotaderodap"/>
        <w:jc w:val="both"/>
        <w:rPr>
          <w:rFonts w:ascii="Times New Roman" w:hAnsi="Times New Roman"/>
          <w:sz w:val="24"/>
          <w:szCs w:val="24"/>
        </w:rPr>
      </w:pPr>
    </w:p>
    <w:p w14:paraId="34799DFC" w14:textId="77777777" w:rsidR="00180FE1" w:rsidRPr="00FE6E54" w:rsidRDefault="00180FE1" w:rsidP="00FE6E54">
      <w:pPr>
        <w:pStyle w:val="Textodenotaderodap"/>
        <w:jc w:val="both"/>
        <w:rPr>
          <w:rFonts w:ascii="Times New Roman" w:hAnsi="Times New Roman"/>
          <w:sz w:val="24"/>
          <w:szCs w:val="24"/>
        </w:rPr>
      </w:pPr>
      <w:r w:rsidRPr="00FE6E54">
        <w:rPr>
          <w:rFonts w:ascii="Times New Roman" w:hAnsi="Times New Roman"/>
          <w:sz w:val="24"/>
          <w:szCs w:val="24"/>
        </w:rPr>
        <w:t xml:space="preserve">SELIGMANN-SILVA, Marcio. “Ulisses e a astúcia na arte de trocar presentes” in </w:t>
      </w:r>
      <w:r w:rsidRPr="00FE6E54">
        <w:rPr>
          <w:rFonts w:ascii="Times New Roman" w:hAnsi="Times New Roman"/>
          <w:i/>
          <w:sz w:val="24"/>
          <w:szCs w:val="24"/>
        </w:rPr>
        <w:t xml:space="preserve">O local da diferença ensaios sobre memória, arte, literatura, tradução. </w:t>
      </w:r>
      <w:r w:rsidRPr="00FE6E54">
        <w:rPr>
          <w:rFonts w:ascii="Times New Roman" w:hAnsi="Times New Roman"/>
          <w:sz w:val="24"/>
          <w:szCs w:val="24"/>
        </w:rPr>
        <w:t>São Paulo: Editora 34 Ltda., 2005.</w:t>
      </w:r>
    </w:p>
    <w:p w14:paraId="38AE929B" w14:textId="77777777" w:rsidR="00180FE1" w:rsidRPr="00E07107" w:rsidRDefault="00180FE1" w:rsidP="00180FE1">
      <w:pPr>
        <w:pStyle w:val="NormalWeb"/>
        <w:shd w:val="clear" w:color="auto" w:fill="FFFFFF"/>
        <w:spacing w:before="0" w:beforeAutospacing="0" w:after="0" w:afterAutospacing="0"/>
        <w:jc w:val="both"/>
      </w:pPr>
    </w:p>
    <w:p w14:paraId="2820045A" w14:textId="77777777" w:rsidR="002F2C8F" w:rsidRDefault="002F2C8F" w:rsidP="00770058">
      <w:pPr>
        <w:spacing w:after="0" w:line="480" w:lineRule="auto"/>
        <w:jc w:val="both"/>
        <w:rPr>
          <w:rFonts w:ascii="Times New Roman" w:hAnsi="Times New Roman"/>
          <w:sz w:val="24"/>
          <w:szCs w:val="24"/>
        </w:rPr>
      </w:pPr>
    </w:p>
    <w:p w14:paraId="13440716" w14:textId="77777777" w:rsidR="00770058" w:rsidRDefault="00770058" w:rsidP="00770058">
      <w:pPr>
        <w:ind w:left="5387"/>
        <w:jc w:val="both"/>
        <w:rPr>
          <w:i/>
        </w:rPr>
      </w:pPr>
      <w:bookmarkStart w:id="0" w:name="_Hlk101964026"/>
    </w:p>
    <w:p w14:paraId="33D0A1C6" w14:textId="395F3A19" w:rsidR="00770058" w:rsidRPr="00F32244" w:rsidRDefault="00770058" w:rsidP="00770058">
      <w:pPr>
        <w:spacing w:after="0" w:line="240" w:lineRule="auto"/>
        <w:ind w:left="5387"/>
        <w:jc w:val="both"/>
        <w:rPr>
          <w:rFonts w:ascii="Times New Roman" w:hAnsi="Times New Roman"/>
          <w:i/>
        </w:rPr>
      </w:pPr>
      <w:r w:rsidRPr="00F32244">
        <w:rPr>
          <w:rFonts w:ascii="Times New Roman" w:hAnsi="Times New Roman"/>
          <w:i/>
        </w:rPr>
        <w:t>Recebido em:</w:t>
      </w:r>
      <w:r>
        <w:rPr>
          <w:rFonts w:ascii="Times New Roman" w:hAnsi="Times New Roman"/>
          <w:i/>
        </w:rPr>
        <w:t xml:space="preserve"> </w:t>
      </w:r>
      <w:r w:rsidR="00A105EF">
        <w:rPr>
          <w:rFonts w:ascii="Times New Roman" w:hAnsi="Times New Roman"/>
          <w:i/>
        </w:rPr>
        <w:t>30</w:t>
      </w:r>
      <w:r>
        <w:rPr>
          <w:rFonts w:ascii="Times New Roman" w:hAnsi="Times New Roman"/>
          <w:i/>
        </w:rPr>
        <w:t>/0</w:t>
      </w:r>
      <w:r w:rsidR="003D2F4E">
        <w:rPr>
          <w:rFonts w:ascii="Times New Roman" w:hAnsi="Times New Roman"/>
          <w:i/>
        </w:rPr>
        <w:t>7</w:t>
      </w:r>
      <w:r w:rsidRPr="00F32244">
        <w:rPr>
          <w:rFonts w:ascii="Times New Roman" w:hAnsi="Times New Roman"/>
          <w:i/>
        </w:rPr>
        <w:t>/20</w:t>
      </w:r>
      <w:r>
        <w:rPr>
          <w:rFonts w:ascii="Times New Roman" w:hAnsi="Times New Roman"/>
          <w:i/>
        </w:rPr>
        <w:t>2</w:t>
      </w:r>
      <w:r w:rsidR="003D2F4E">
        <w:rPr>
          <w:rFonts w:ascii="Times New Roman" w:hAnsi="Times New Roman"/>
          <w:i/>
        </w:rPr>
        <w:t>2</w:t>
      </w:r>
    </w:p>
    <w:p w14:paraId="65DAE70B" w14:textId="23780475" w:rsidR="00770058" w:rsidRPr="00F32244" w:rsidRDefault="00770058" w:rsidP="00770058">
      <w:pPr>
        <w:spacing w:after="0" w:line="240" w:lineRule="auto"/>
        <w:ind w:left="5387"/>
        <w:jc w:val="both"/>
        <w:rPr>
          <w:rFonts w:ascii="Times New Roman" w:hAnsi="Times New Roman"/>
          <w:i/>
        </w:rPr>
      </w:pPr>
      <w:r w:rsidRPr="00F32244">
        <w:rPr>
          <w:rFonts w:ascii="Times New Roman" w:hAnsi="Times New Roman"/>
          <w:i/>
        </w:rPr>
        <w:t xml:space="preserve">Aprovado em: </w:t>
      </w:r>
      <w:r w:rsidR="003D2F4E">
        <w:rPr>
          <w:rFonts w:ascii="Times New Roman" w:hAnsi="Times New Roman"/>
          <w:i/>
        </w:rPr>
        <w:t>20</w:t>
      </w:r>
      <w:r>
        <w:rPr>
          <w:rFonts w:ascii="Times New Roman" w:hAnsi="Times New Roman"/>
          <w:i/>
        </w:rPr>
        <w:t>/0</w:t>
      </w:r>
      <w:r w:rsidR="003D2F4E">
        <w:rPr>
          <w:rFonts w:ascii="Times New Roman" w:hAnsi="Times New Roman"/>
          <w:i/>
        </w:rPr>
        <w:t>9</w:t>
      </w:r>
      <w:r w:rsidRPr="00F32244">
        <w:rPr>
          <w:rFonts w:ascii="Times New Roman" w:hAnsi="Times New Roman"/>
          <w:i/>
        </w:rPr>
        <w:t>/202</w:t>
      </w:r>
      <w:r w:rsidR="00E200DA">
        <w:rPr>
          <w:rFonts w:ascii="Times New Roman" w:hAnsi="Times New Roman"/>
          <w:i/>
        </w:rPr>
        <w:t>2</w:t>
      </w:r>
    </w:p>
    <w:p w14:paraId="3E10BF61" w14:textId="77777777" w:rsidR="00FE6E54" w:rsidRPr="00FF1A77" w:rsidRDefault="00FE6E54" w:rsidP="00FE6E54">
      <w:pPr>
        <w:spacing w:after="0" w:line="240" w:lineRule="auto"/>
        <w:ind w:left="5387"/>
        <w:jc w:val="both"/>
        <w:rPr>
          <w:rFonts w:ascii="Times New Roman" w:hAnsi="Times New Roman"/>
          <w:i/>
          <w:lang w:val="pt-BR"/>
        </w:rPr>
      </w:pPr>
      <w:r w:rsidRPr="00FF1A77">
        <w:rPr>
          <w:rFonts w:ascii="Times New Roman" w:hAnsi="Times New Roman"/>
          <w:i/>
          <w:lang w:val="pt-BR"/>
        </w:rPr>
        <w:t xml:space="preserve">Publicado em: </w:t>
      </w:r>
      <w:r>
        <w:rPr>
          <w:rFonts w:ascii="Times New Roman" w:hAnsi="Times New Roman"/>
          <w:i/>
          <w:lang w:val="pt-BR"/>
        </w:rPr>
        <w:t>11</w:t>
      </w:r>
      <w:r w:rsidRPr="00FF1A77">
        <w:rPr>
          <w:rFonts w:ascii="Times New Roman" w:hAnsi="Times New Roman"/>
          <w:i/>
          <w:lang w:val="pt-BR"/>
        </w:rPr>
        <w:t>/</w:t>
      </w:r>
      <w:r>
        <w:rPr>
          <w:rFonts w:ascii="Times New Roman" w:hAnsi="Times New Roman"/>
          <w:i/>
          <w:lang w:val="pt-BR"/>
        </w:rPr>
        <w:t>11</w:t>
      </w:r>
      <w:r w:rsidRPr="00FF1A77">
        <w:rPr>
          <w:rFonts w:ascii="Times New Roman" w:hAnsi="Times New Roman"/>
          <w:i/>
          <w:lang w:val="pt-BR"/>
        </w:rPr>
        <w:t>/2022</w:t>
      </w:r>
    </w:p>
    <w:p w14:paraId="238ACD92" w14:textId="77777777" w:rsidR="00FE6E54" w:rsidRDefault="00FE6E54" w:rsidP="00FE6E54">
      <w:pPr>
        <w:spacing w:after="0" w:line="240" w:lineRule="auto"/>
        <w:ind w:left="5387"/>
        <w:jc w:val="both"/>
        <w:rPr>
          <w:lang w:val="pt-BR"/>
        </w:rPr>
      </w:pPr>
    </w:p>
    <w:p w14:paraId="5BCE3094" w14:textId="36BF1D0C" w:rsidR="00F52BD1" w:rsidRPr="002F2C8F" w:rsidRDefault="00FE6E54" w:rsidP="00FE6E54">
      <w:pPr>
        <w:ind w:left="5387"/>
      </w:pPr>
      <w:r>
        <w:rPr>
          <w:noProof/>
        </w:rPr>
        <w:drawing>
          <wp:inline distT="0" distB="0" distL="0" distR="0" wp14:anchorId="727433A4" wp14:editId="6EEE0E44">
            <wp:extent cx="238125" cy="238125"/>
            <wp:effectExtent l="0" t="0" r="9525" b="9525"/>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pt-BR"/>
        </w:rPr>
        <w:t xml:space="preserve"> </w:t>
      </w:r>
      <w:bookmarkEnd w:id="0"/>
      <w:r w:rsidR="005C65D7" w:rsidRPr="00FE31CC">
        <w:t>10.29281/r.decifrar.2022.1</w:t>
      </w:r>
      <w:r w:rsidR="005C65D7">
        <w:t>a_10</w:t>
      </w:r>
    </w:p>
    <w:sectPr w:rsidR="00F52BD1" w:rsidRPr="002F2C8F" w:rsidSect="00FE6E5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pgNumType w:start="1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C5126" w14:textId="77777777" w:rsidR="00467699" w:rsidRDefault="00467699" w:rsidP="007D78B4">
      <w:pPr>
        <w:spacing w:after="0" w:line="240" w:lineRule="auto"/>
      </w:pPr>
      <w:r>
        <w:separator/>
      </w:r>
    </w:p>
  </w:endnote>
  <w:endnote w:type="continuationSeparator" w:id="0">
    <w:p w14:paraId="62C5EF5D" w14:textId="77777777" w:rsidR="00467699" w:rsidRDefault="00467699" w:rsidP="007D7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TE4567C48T00">
    <w:altName w:val="Cambria"/>
    <w:panose1 w:val="00000000000000000000"/>
    <w:charset w:val="00"/>
    <w:family w:val="roman"/>
    <w:notTrueType/>
    <w:pitch w:val="default"/>
  </w:font>
  <w:font w:name="Charter">
    <w:altName w:val="Cambria Math"/>
    <w:charset w:val="00"/>
    <w:family w:val="roman"/>
    <w:pitch w:val="variable"/>
    <w:sig w:usb0="00000001" w:usb1="1000204A" w:usb2="00000000" w:usb3="00000000" w:csb0="0000001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F247A" w14:textId="77777777" w:rsidR="007C4526" w:rsidRDefault="007C452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1D000" w14:textId="77777777" w:rsidR="008255AE" w:rsidRDefault="008255AE" w:rsidP="008255AE">
    <w:pPr>
      <w:pStyle w:val="Corpodetexto"/>
      <w:spacing w:line="14" w:lineRule="auto"/>
      <w:rPr>
        <w:sz w:val="20"/>
      </w:rPr>
    </w:pPr>
    <w:r>
      <w:rPr>
        <w:noProof/>
      </w:rPr>
      <mc:AlternateContent>
        <mc:Choice Requires="wpg">
          <w:drawing>
            <wp:anchor distT="0" distB="0" distL="114300" distR="114300" simplePos="0" relativeHeight="251677184" behindDoc="1" locked="0" layoutInCell="1" allowOverlap="1" wp14:anchorId="7CF4FEDC" wp14:editId="5DE230DC">
              <wp:simplePos x="0" y="0"/>
              <wp:positionH relativeFrom="page">
                <wp:posOffset>0</wp:posOffset>
              </wp:positionH>
              <wp:positionV relativeFrom="page">
                <wp:posOffset>15875</wp:posOffset>
              </wp:positionV>
              <wp:extent cx="7552690" cy="908050"/>
              <wp:effectExtent l="0" t="0" r="0" b="6350"/>
              <wp:wrapNone/>
              <wp:docPr id="23" name="Agrupar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690" cy="908050"/>
                        <a:chOff x="0" y="25"/>
                        <a:chExt cx="11894" cy="1430"/>
                      </a:xfrm>
                    </wpg:grpSpPr>
                    <pic:pic xmlns:pic="http://schemas.openxmlformats.org/drawingml/2006/picture">
                      <pic:nvPicPr>
                        <pic:cNvPr id="24"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5"/>
                          <a:ext cx="11894" cy="1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555" y="454"/>
                          <a:ext cx="2000" cy="8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0822ADD" id="Agrupar 23" o:spid="_x0000_s1026" style="position:absolute;margin-left:0;margin-top:1.25pt;width:594.7pt;height:71.5pt;z-index:-251639296;mso-position-horizontal-relative:page;mso-position-vertical-relative:page" coordorigin=",25" coordsize="11894,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top:25;width:11894;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">
                <v:imagedata r:id="rId3" o:title=""/>
              </v:shape>
              <v:shape id="Picture 4" o:spid="_x0000_s1028" type="#_x0000_t75" style="position:absolute;left:1555;top:454;width:2000;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">
                <v:imagedata r:id="rId4" o:title=""/>
              </v:shape>
              <w10:wrap anchorx="page" anchory="page"/>
            </v:group>
          </w:pict>
        </mc:Fallback>
      </mc:AlternateContent>
    </w:r>
    <w:r>
      <w:rPr>
        <w:noProof/>
      </w:rPr>
      <mc:AlternateContent>
        <mc:Choice Requires="wps">
          <w:drawing>
            <wp:anchor distT="0" distB="0" distL="114300" distR="114300" simplePos="0" relativeHeight="251678208" behindDoc="1" locked="0" layoutInCell="1" allowOverlap="1" wp14:anchorId="49795A56" wp14:editId="4F8B7D18">
              <wp:simplePos x="0" y="0"/>
              <wp:positionH relativeFrom="page">
                <wp:posOffset>2559050</wp:posOffset>
              </wp:positionH>
              <wp:positionV relativeFrom="page">
                <wp:posOffset>437515</wp:posOffset>
              </wp:positionV>
              <wp:extent cx="2652395" cy="182880"/>
              <wp:effectExtent l="0" t="0" r="14605" b="7620"/>
              <wp:wrapNone/>
              <wp:docPr id="26"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6DF44" w14:textId="77777777" w:rsidR="008255AE" w:rsidRDefault="00467699" w:rsidP="008255AE">
                          <w:pPr>
                            <w:spacing w:before="28"/>
                            <w:ind w:left="20"/>
                            <w:rPr>
                              <w:rFonts w:ascii="Georgia"/>
                              <w:sz w:val="21"/>
                            </w:rPr>
                          </w:pPr>
                          <w:hyperlink r:id="rId5">
                            <w:r w:rsidR="008255AE">
                              <w:rPr>
                                <w:rFonts w:ascii="Georgia"/>
                                <w:color w:val="444444"/>
                                <w:w w:val="95"/>
                                <w:sz w:val="21"/>
                              </w:rPr>
                              <w:t>http://periodicos.ufam.edu.br/Decifrar/index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95A56" id="_x0000_t202" coordsize="21600,21600" o:spt="202" path="m,l,21600r21600,l21600,xe">
              <v:stroke joinstyle="miter"/>
              <v:path gradientshapeok="t" o:connecttype="rect"/>
            </v:shapetype>
            <v:shape id="Caixa de Texto 26" o:spid="_x0000_s1026" type="#_x0000_t202" style="position:absolute;left:0;text-align:left;margin-left:201.5pt;margin-top:34.45pt;width:208.85pt;height:14.4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" filled="f" stroked="f">
              <v:textbox inset="0,0,0,0">
                <w:txbxContent>
                  <w:p w14:paraId="17E6DF44" w14:textId="77777777" w:rsidR="008255AE" w:rsidRDefault="00036EDD" w:rsidP="008255AE">
                    <w:pPr>
                      <w:spacing w:before="28"/>
                      <w:ind w:left="20"/>
                      <w:rPr>
                        <w:rFonts w:ascii="Georgia"/>
                        <w:sz w:val="21"/>
                      </w:rPr>
                    </w:pPr>
                    <w:hyperlink r:id="rId6">
                      <w:r w:rsidR="008255AE">
                        <w:rPr>
                          <w:rFonts w:ascii="Georgia"/>
                          <w:color w:val="444444"/>
                          <w:w w:val="95"/>
                          <w:sz w:val="21"/>
                        </w:rPr>
                        <w:t>http://periodicos.ufam.edu.br/Decifrar/index</w:t>
                      </w:r>
                    </w:hyperlink>
                  </w:p>
                </w:txbxContent>
              </v:textbox>
              <w10:wrap anchorx="page" anchory="page"/>
            </v:shape>
          </w:pict>
        </mc:Fallback>
      </mc:AlternateContent>
    </w:r>
  </w:p>
  <w:p w14:paraId="0C7438A5" w14:textId="49A7F013" w:rsidR="008255AE" w:rsidRDefault="008255AE" w:rsidP="00570153">
    <w:pPr>
      <w:pStyle w:val="Rodap"/>
      <w:ind w:right="360"/>
    </w:pPr>
    <w:r>
      <w:rPr>
        <w:noProof/>
        <w:lang w:val="pt-BR" w:eastAsia="pt-BR"/>
      </w:rPr>
      <mc:AlternateContent>
        <mc:Choice Requires="wps">
          <w:drawing>
            <wp:anchor distT="0" distB="0" distL="114300" distR="114300" simplePos="0" relativeHeight="251676160" behindDoc="1" locked="0" layoutInCell="1" allowOverlap="1" wp14:anchorId="354AD21E" wp14:editId="126B9EEB">
              <wp:simplePos x="0" y="0"/>
              <wp:positionH relativeFrom="page">
                <wp:posOffset>6184265</wp:posOffset>
              </wp:positionH>
              <wp:positionV relativeFrom="page">
                <wp:posOffset>10085705</wp:posOffset>
              </wp:positionV>
              <wp:extent cx="724535" cy="182880"/>
              <wp:effectExtent l="0" t="0" r="18415" b="7620"/>
              <wp:wrapNone/>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8028" w14:textId="77777777" w:rsidR="008255AE" w:rsidRDefault="008255AE" w:rsidP="008255AE">
                          <w:pPr>
                            <w:spacing w:before="28"/>
                            <w:ind w:left="20"/>
                            <w:rPr>
                              <w:rFonts w:ascii="Georgia"/>
                              <w:sz w:val="21"/>
                            </w:rPr>
                          </w:pPr>
                          <w:r>
                            <w:rPr>
                              <w:rFonts w:ascii="Georgia"/>
                              <w:color w:val="444444"/>
                              <w:w w:val="90"/>
                              <w:sz w:val="21"/>
                            </w:rPr>
                            <w:t>PPGL-UFAM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AD21E" id="Caixa de Texto 28" o:spid="_x0000_s1027" type="#_x0000_t202" style="position:absolute;margin-left:486.95pt;margin-top:794.15pt;width:57.05pt;height:14.4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" filled="f" stroked="f">
              <v:textbox inset="0,0,0,0">
                <w:txbxContent>
                  <w:p w14:paraId="74468028" w14:textId="77777777" w:rsidR="008255AE" w:rsidRDefault="008255AE" w:rsidP="008255AE">
                    <w:pPr>
                      <w:spacing w:before="28"/>
                      <w:ind w:left="20"/>
                      <w:rPr>
                        <w:rFonts w:ascii="Georgia"/>
                        <w:sz w:val="21"/>
                      </w:rPr>
                    </w:pPr>
                    <w:r>
                      <w:rPr>
                        <w:rFonts w:ascii="Georgia"/>
                        <w:color w:val="444444"/>
                        <w:w w:val="90"/>
                        <w:sz w:val="21"/>
                      </w:rPr>
                      <w:t>PPGL-UFAM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1040" behindDoc="1" locked="0" layoutInCell="1" allowOverlap="1" wp14:anchorId="45BC64ED" wp14:editId="6778C3D8">
              <wp:simplePos x="0" y="0"/>
              <wp:positionH relativeFrom="page">
                <wp:posOffset>3409315</wp:posOffset>
              </wp:positionH>
              <wp:positionV relativeFrom="page">
                <wp:posOffset>10073640</wp:posOffset>
              </wp:positionV>
              <wp:extent cx="957580" cy="182880"/>
              <wp:effectExtent l="0" t="0" r="13970" b="762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F3CABF" w14:textId="77777777" w:rsidR="008255AE" w:rsidRDefault="008255AE" w:rsidP="008255AE">
                          <w:pPr>
                            <w:spacing w:before="28"/>
                            <w:ind w:left="20"/>
                            <w:rPr>
                              <w:rFonts w:ascii="Georgia"/>
                              <w:sz w:val="21"/>
                            </w:rPr>
                          </w:pPr>
                          <w:r>
                            <w:rPr>
                              <w:rFonts w:ascii="Georgia"/>
                              <w:color w:val="444444"/>
                              <w:w w:val="95"/>
                              <w:sz w:val="21"/>
                            </w:rPr>
                            <w:t>ISSN 2318-2229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C64ED" id="Caixa de Texto 29" o:spid="_x0000_s1028" type="#_x0000_t202" style="position:absolute;margin-left:268.45pt;margin-top:793.2pt;width:75.4pt;height:14.4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" filled="f" stroked="f">
              <v:textbox inset="0,0,0,0">
                <w:txbxContent>
                  <w:p w14:paraId="17F3CABF" w14:textId="77777777" w:rsidR="008255AE" w:rsidRDefault="008255AE" w:rsidP="008255AE">
                    <w:pPr>
                      <w:spacing w:before="28"/>
                      <w:ind w:left="20"/>
                      <w:rPr>
                        <w:rFonts w:ascii="Georgia"/>
                        <w:sz w:val="21"/>
                      </w:rPr>
                    </w:pPr>
                    <w:r>
                      <w:rPr>
                        <w:rFonts w:ascii="Georgia"/>
                        <w:color w:val="444444"/>
                        <w:w w:val="95"/>
                        <w:sz w:val="21"/>
                      </w:rPr>
                      <w:t>ISSN 2318-2229</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5920" behindDoc="1" locked="0" layoutInCell="1" allowOverlap="1" wp14:anchorId="1EFE16F4" wp14:editId="14C34E2F">
              <wp:simplePos x="0" y="0"/>
              <wp:positionH relativeFrom="page">
                <wp:posOffset>1068070</wp:posOffset>
              </wp:positionH>
              <wp:positionV relativeFrom="page">
                <wp:posOffset>10073640</wp:posOffset>
              </wp:positionV>
              <wp:extent cx="1357630" cy="182880"/>
              <wp:effectExtent l="0" t="0" r="13970" b="762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63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748EB" w14:textId="5E9D63FA" w:rsidR="00570153" w:rsidRDefault="00570153" w:rsidP="00570153">
                          <w:pPr>
                            <w:spacing w:before="28"/>
                            <w:ind w:left="20"/>
                            <w:rPr>
                              <w:rFonts w:ascii="Georgia"/>
                              <w:sz w:val="21"/>
                            </w:rPr>
                          </w:pPr>
                          <w:r>
                            <w:rPr>
                              <w:rFonts w:ascii="Georgia"/>
                              <w:color w:val="444444"/>
                              <w:sz w:val="21"/>
                            </w:rPr>
                            <w:t>RD</w:t>
                          </w:r>
                          <w:r>
                            <w:rPr>
                              <w:rFonts w:ascii="Georgia"/>
                              <w:color w:val="444444"/>
                              <w:spacing w:val="-23"/>
                              <w:sz w:val="21"/>
                            </w:rPr>
                            <w:t xml:space="preserve"> </w:t>
                          </w:r>
                          <w:r>
                            <w:rPr>
                              <w:rFonts w:ascii="Georgia"/>
                              <w:color w:val="444444"/>
                              <w:sz w:val="21"/>
                            </w:rPr>
                            <w:t>-</w:t>
                          </w:r>
                          <w:r>
                            <w:rPr>
                              <w:rFonts w:ascii="Georgia"/>
                              <w:color w:val="444444"/>
                              <w:spacing w:val="-22"/>
                              <w:sz w:val="21"/>
                            </w:rPr>
                            <w:t xml:space="preserve"> </w:t>
                          </w:r>
                          <w:r>
                            <w:rPr>
                              <w:rFonts w:ascii="Georgia"/>
                              <w:color w:val="444444"/>
                              <w:sz w:val="21"/>
                            </w:rPr>
                            <w:t>Ano</w:t>
                          </w:r>
                          <w:r>
                            <w:rPr>
                              <w:rFonts w:ascii="Georgia"/>
                              <w:color w:val="444444"/>
                              <w:spacing w:val="-23"/>
                              <w:sz w:val="21"/>
                            </w:rPr>
                            <w:t xml:space="preserve"> </w:t>
                          </w:r>
                          <w:r w:rsidR="00601006">
                            <w:rPr>
                              <w:rFonts w:ascii="Georgia"/>
                              <w:color w:val="444444"/>
                              <w:spacing w:val="-23"/>
                              <w:sz w:val="21"/>
                            </w:rPr>
                            <w:t>8</w:t>
                          </w:r>
                          <w:r>
                            <w:rPr>
                              <w:rFonts w:ascii="Georgia"/>
                              <w:color w:val="444444"/>
                              <w:sz w:val="21"/>
                            </w:rPr>
                            <w:t>,</w:t>
                          </w:r>
                          <w:r>
                            <w:rPr>
                              <w:rFonts w:ascii="Georgia"/>
                              <w:color w:val="444444"/>
                              <w:spacing w:val="-22"/>
                              <w:sz w:val="21"/>
                            </w:rPr>
                            <w:t xml:space="preserve"> </w:t>
                          </w:r>
                          <w:r>
                            <w:rPr>
                              <w:rFonts w:ascii="Georgia"/>
                              <w:color w:val="444444"/>
                              <w:sz w:val="21"/>
                            </w:rPr>
                            <w:t>Vol.</w:t>
                          </w:r>
                          <w:r>
                            <w:rPr>
                              <w:rFonts w:ascii="Georgia"/>
                              <w:color w:val="444444"/>
                              <w:spacing w:val="-24"/>
                              <w:sz w:val="21"/>
                            </w:rPr>
                            <w:t xml:space="preserve"> </w:t>
                          </w:r>
                          <w:r w:rsidR="00601006">
                            <w:rPr>
                              <w:rFonts w:ascii="Georgia"/>
                              <w:color w:val="444444"/>
                              <w:spacing w:val="-24"/>
                              <w:sz w:val="21"/>
                            </w:rPr>
                            <w:t>9</w:t>
                          </w:r>
                          <w:r>
                            <w:rPr>
                              <w:rFonts w:ascii="Georgia"/>
                              <w:color w:val="444444"/>
                              <w:sz w:val="21"/>
                            </w:rPr>
                            <w:t>,</w:t>
                          </w:r>
                          <w:r>
                            <w:rPr>
                              <w:rFonts w:ascii="Georgia"/>
                              <w:color w:val="444444"/>
                              <w:spacing w:val="-22"/>
                              <w:sz w:val="21"/>
                            </w:rPr>
                            <w:t xml:space="preserve"> </w:t>
                          </w:r>
                          <w:r>
                            <w:rPr>
                              <w:rFonts w:ascii="Georgia"/>
                              <w:color w:val="444444"/>
                              <w:sz w:val="21"/>
                            </w:rPr>
                            <w:t>N.</w:t>
                          </w:r>
                          <w:r>
                            <w:rPr>
                              <w:rFonts w:ascii="Georgia"/>
                              <w:color w:val="444444"/>
                              <w:spacing w:val="-22"/>
                              <w:sz w:val="21"/>
                            </w:rPr>
                            <w:t xml:space="preserve"> </w:t>
                          </w:r>
                          <w:r>
                            <w:rPr>
                              <w:rFonts w:ascii="Georgia"/>
                              <w:color w:val="444444"/>
                              <w:sz w:val="21"/>
                            </w:rPr>
                            <w:t>1</w:t>
                          </w:r>
                          <w:r w:rsidR="007C4526">
                            <w:rPr>
                              <w:rFonts w:ascii="Georgia"/>
                              <w:color w:val="444444"/>
                              <w:sz w:val="21"/>
                            </w:rPr>
                            <w:t>8</w:t>
                          </w:r>
                        </w:p>
                        <w:p w14:paraId="1FF04588" w14:textId="6FD4129A" w:rsidR="008255AE" w:rsidRDefault="008255AE" w:rsidP="00570153">
                          <w:pPr>
                            <w:spacing w:before="28"/>
                            <w:rPr>
                              <w:rFonts w:ascii="Georgia"/>
                              <w:sz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E16F4" id="Caixa de Texto 30" o:spid="_x0000_s1029" type="#_x0000_t202" style="position:absolute;margin-left:84.1pt;margin-top:793.2pt;width:106.9pt;height:14.4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" filled="f" stroked="f">
              <v:textbox inset="0,0,0,0">
                <w:txbxContent>
                  <w:p w14:paraId="7AC748EB" w14:textId="5E9D63FA" w:rsidR="00570153" w:rsidRDefault="00570153" w:rsidP="00570153">
                    <w:pPr>
                      <w:spacing w:before="28"/>
                      <w:ind w:left="20"/>
                      <w:rPr>
                        <w:rFonts w:ascii="Georgia"/>
                        <w:sz w:val="21"/>
                      </w:rPr>
                    </w:pPr>
                    <w:r>
                      <w:rPr>
                        <w:rFonts w:ascii="Georgia"/>
                        <w:color w:val="444444"/>
                        <w:sz w:val="21"/>
                      </w:rPr>
                      <w:t>RD</w:t>
                    </w:r>
                    <w:r>
                      <w:rPr>
                        <w:rFonts w:ascii="Georgia"/>
                        <w:color w:val="444444"/>
                        <w:spacing w:val="-23"/>
                        <w:sz w:val="21"/>
                      </w:rPr>
                      <w:t xml:space="preserve"> </w:t>
                    </w:r>
                    <w:r>
                      <w:rPr>
                        <w:rFonts w:ascii="Georgia"/>
                        <w:color w:val="444444"/>
                        <w:sz w:val="21"/>
                      </w:rPr>
                      <w:t>-</w:t>
                    </w:r>
                    <w:r>
                      <w:rPr>
                        <w:rFonts w:ascii="Georgia"/>
                        <w:color w:val="444444"/>
                        <w:spacing w:val="-22"/>
                        <w:sz w:val="21"/>
                      </w:rPr>
                      <w:t xml:space="preserve"> </w:t>
                    </w:r>
                    <w:r>
                      <w:rPr>
                        <w:rFonts w:ascii="Georgia"/>
                        <w:color w:val="444444"/>
                        <w:sz w:val="21"/>
                      </w:rPr>
                      <w:t>Ano</w:t>
                    </w:r>
                    <w:r>
                      <w:rPr>
                        <w:rFonts w:ascii="Georgia"/>
                        <w:color w:val="444444"/>
                        <w:spacing w:val="-23"/>
                        <w:sz w:val="21"/>
                      </w:rPr>
                      <w:t xml:space="preserve"> </w:t>
                    </w:r>
                    <w:r w:rsidR="00601006">
                      <w:rPr>
                        <w:rFonts w:ascii="Georgia"/>
                        <w:color w:val="444444"/>
                        <w:spacing w:val="-23"/>
                        <w:sz w:val="21"/>
                      </w:rPr>
                      <w:t>8</w:t>
                    </w:r>
                    <w:r>
                      <w:rPr>
                        <w:rFonts w:ascii="Georgia"/>
                        <w:color w:val="444444"/>
                        <w:sz w:val="21"/>
                      </w:rPr>
                      <w:t>,</w:t>
                    </w:r>
                    <w:r>
                      <w:rPr>
                        <w:rFonts w:ascii="Georgia"/>
                        <w:color w:val="444444"/>
                        <w:spacing w:val="-22"/>
                        <w:sz w:val="21"/>
                      </w:rPr>
                      <w:t xml:space="preserve"> </w:t>
                    </w:r>
                    <w:r>
                      <w:rPr>
                        <w:rFonts w:ascii="Georgia"/>
                        <w:color w:val="444444"/>
                        <w:sz w:val="21"/>
                      </w:rPr>
                      <w:t>Vol.</w:t>
                    </w:r>
                    <w:r>
                      <w:rPr>
                        <w:rFonts w:ascii="Georgia"/>
                        <w:color w:val="444444"/>
                        <w:spacing w:val="-24"/>
                        <w:sz w:val="21"/>
                      </w:rPr>
                      <w:t xml:space="preserve"> </w:t>
                    </w:r>
                    <w:r w:rsidR="00601006">
                      <w:rPr>
                        <w:rFonts w:ascii="Georgia"/>
                        <w:color w:val="444444"/>
                        <w:spacing w:val="-24"/>
                        <w:sz w:val="21"/>
                      </w:rPr>
                      <w:t>9</w:t>
                    </w:r>
                    <w:r>
                      <w:rPr>
                        <w:rFonts w:ascii="Georgia"/>
                        <w:color w:val="444444"/>
                        <w:sz w:val="21"/>
                      </w:rPr>
                      <w:t>,</w:t>
                    </w:r>
                    <w:r>
                      <w:rPr>
                        <w:rFonts w:ascii="Georgia"/>
                        <w:color w:val="444444"/>
                        <w:spacing w:val="-22"/>
                        <w:sz w:val="21"/>
                      </w:rPr>
                      <w:t xml:space="preserve"> </w:t>
                    </w:r>
                    <w:r>
                      <w:rPr>
                        <w:rFonts w:ascii="Georgia"/>
                        <w:color w:val="444444"/>
                        <w:sz w:val="21"/>
                      </w:rPr>
                      <w:t>N.</w:t>
                    </w:r>
                    <w:r>
                      <w:rPr>
                        <w:rFonts w:ascii="Georgia"/>
                        <w:color w:val="444444"/>
                        <w:spacing w:val="-22"/>
                        <w:sz w:val="21"/>
                      </w:rPr>
                      <w:t xml:space="preserve"> </w:t>
                    </w:r>
                    <w:r>
                      <w:rPr>
                        <w:rFonts w:ascii="Georgia"/>
                        <w:color w:val="444444"/>
                        <w:sz w:val="21"/>
                      </w:rPr>
                      <w:t>1</w:t>
                    </w:r>
                    <w:r w:rsidR="007C4526">
                      <w:rPr>
                        <w:rFonts w:ascii="Georgia"/>
                        <w:color w:val="444444"/>
                        <w:sz w:val="21"/>
                      </w:rPr>
                      <w:t>8</w:t>
                    </w:r>
                  </w:p>
                  <w:p w14:paraId="1FF04588" w14:textId="6FD4129A" w:rsidR="008255AE" w:rsidRDefault="008255AE" w:rsidP="00570153">
                    <w:pPr>
                      <w:spacing w:before="28"/>
                      <w:rPr>
                        <w:rFonts w:ascii="Georgia"/>
                        <w:sz w:val="21"/>
                      </w:rPr>
                    </w:pPr>
                  </w:p>
                </w:txbxContent>
              </v:textbox>
              <w10:wrap anchorx="page" anchory="page"/>
            </v:shape>
          </w:pict>
        </mc:Fallback>
      </mc:AlternateContent>
    </w:r>
    <w:r>
      <w:rPr>
        <w:noProof/>
        <w:lang w:val="pt-BR" w:eastAsia="pt-BR"/>
      </w:rPr>
      <w:drawing>
        <wp:anchor distT="0" distB="0" distL="0" distR="0" simplePos="0" relativeHeight="251660800" behindDoc="1" locked="0" layoutInCell="1" allowOverlap="1" wp14:anchorId="239B15C0" wp14:editId="0F9E34D4">
          <wp:simplePos x="0" y="0"/>
          <wp:positionH relativeFrom="page">
            <wp:posOffset>11875</wp:posOffset>
          </wp:positionH>
          <wp:positionV relativeFrom="page">
            <wp:posOffset>9951522</wp:posOffset>
          </wp:positionV>
          <wp:extent cx="7723646" cy="714964"/>
          <wp:effectExtent l="0" t="0" r="0" b="9525"/>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7763422" cy="718646"/>
                  </a:xfrm>
                  <a:prstGeom prst="rect">
                    <a:avLst/>
                  </a:prstGeom>
                </pic:spPr>
              </pic:pic>
            </a:graphicData>
          </a:graphic>
          <wp14:sizeRelH relativeFrom="margin">
            <wp14:pctWidth>0</wp14:pctWidth>
          </wp14:sizeRelH>
        </wp:anchor>
      </w:drawing>
    </w:r>
    <w:r>
      <w:rPr>
        <w:noProof/>
        <w:lang w:val="pt-BR" w:eastAsia="pt-BR"/>
      </w:rPr>
      <mc:AlternateContent>
        <mc:Choice Requires="wpg">
          <w:drawing>
            <wp:anchor distT="0" distB="0" distL="114300" distR="114300" simplePos="0" relativeHeight="251640320" behindDoc="1" locked="0" layoutInCell="1" allowOverlap="1" wp14:anchorId="435D66D5" wp14:editId="713ECD98">
              <wp:simplePos x="0" y="0"/>
              <wp:positionH relativeFrom="page">
                <wp:posOffset>0</wp:posOffset>
              </wp:positionH>
              <wp:positionV relativeFrom="page">
                <wp:posOffset>15875</wp:posOffset>
              </wp:positionV>
              <wp:extent cx="7552690" cy="908050"/>
              <wp:effectExtent l="0" t="0" r="0" b="6350"/>
              <wp:wrapNone/>
              <wp:docPr id="5" name="Agrupar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2690" cy="908050"/>
                        <a:chOff x="0" y="25"/>
                        <a:chExt cx="11894" cy="1430"/>
                      </a:xfrm>
                    </wpg:grpSpPr>
                    <pic:pic xmlns:pic="http://schemas.openxmlformats.org/drawingml/2006/picture">
                      <pic:nvPicPr>
                        <pic:cNvPr id="2"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25"/>
                          <a:ext cx="11894" cy="14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555" y="454"/>
                          <a:ext cx="2000" cy="8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113EEE0" id="Agrupar 5" o:spid="_x0000_s1026" style="position:absolute;margin-left:0;margin-top:1.25pt;width:594.7pt;height:71.5pt;z-index:-251676160;mso-position-horizontal-relative:page;mso-position-vertical-relative:page" coordorigin=",25" coordsize="11894,14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">
              <v:shape id="Picture 5" o:spid="_x0000_s1027" type="#_x0000_t75" style="position:absolute;top:25;width:11894;height:1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">
                <v:imagedata r:id="rId3" o:title=""/>
              </v:shape>
              <v:shape id="Picture 4" o:spid="_x0000_s1028" type="#_x0000_t75" style="position:absolute;left:1555;top:454;width:2000;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251644416" behindDoc="1" locked="0" layoutInCell="1" allowOverlap="1" wp14:anchorId="116246B8" wp14:editId="023FB61F">
              <wp:simplePos x="0" y="0"/>
              <wp:positionH relativeFrom="page">
                <wp:posOffset>2559050</wp:posOffset>
              </wp:positionH>
              <wp:positionV relativeFrom="page">
                <wp:posOffset>437515</wp:posOffset>
              </wp:positionV>
              <wp:extent cx="2652395" cy="182880"/>
              <wp:effectExtent l="0" t="0" r="14605" b="762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239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4C494" w14:textId="77777777" w:rsidR="008255AE" w:rsidRDefault="00467699" w:rsidP="008255AE">
                          <w:pPr>
                            <w:spacing w:before="28"/>
                            <w:ind w:left="20"/>
                            <w:rPr>
                              <w:rFonts w:ascii="Georgia"/>
                              <w:sz w:val="21"/>
                            </w:rPr>
                          </w:pPr>
                          <w:hyperlink r:id="rId8">
                            <w:r w:rsidR="008255AE">
                              <w:rPr>
                                <w:rFonts w:ascii="Georgia"/>
                                <w:color w:val="444444"/>
                                <w:w w:val="95"/>
                                <w:sz w:val="21"/>
                              </w:rPr>
                              <w:t>http://periodicos.ufam.edu.br/Decifrar/index</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46B8" id="Caixa de Texto 4" o:spid="_x0000_s1030" type="#_x0000_t202" style="position:absolute;margin-left:201.5pt;margin-top:34.45pt;width:208.85pt;height:14.4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" filled="f" stroked="f">
              <v:textbox inset="0,0,0,0">
                <w:txbxContent>
                  <w:p w14:paraId="5334C494" w14:textId="77777777" w:rsidR="008255AE" w:rsidRDefault="00036EDD" w:rsidP="008255AE">
                    <w:pPr>
                      <w:spacing w:before="28"/>
                      <w:ind w:left="20"/>
                      <w:rPr>
                        <w:rFonts w:ascii="Georgia"/>
                        <w:sz w:val="21"/>
                      </w:rPr>
                    </w:pPr>
                    <w:hyperlink r:id="rId9">
                      <w:r w:rsidR="008255AE">
                        <w:rPr>
                          <w:rFonts w:ascii="Georgia"/>
                          <w:color w:val="444444"/>
                          <w:w w:val="95"/>
                          <w:sz w:val="21"/>
                        </w:rPr>
                        <w:t>http://periodicos.ufam.edu.br/Decifrar/index</w:t>
                      </w:r>
                    </w:hyperlink>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48512" behindDoc="1" locked="0" layoutInCell="1" allowOverlap="1" wp14:anchorId="613A7C5B" wp14:editId="1BC198A3">
              <wp:simplePos x="0" y="0"/>
              <wp:positionH relativeFrom="page">
                <wp:posOffset>6445250</wp:posOffset>
              </wp:positionH>
              <wp:positionV relativeFrom="page">
                <wp:posOffset>437515</wp:posOffset>
              </wp:positionV>
              <wp:extent cx="273050" cy="182880"/>
              <wp:effectExtent l="0" t="0" r="12700" b="762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50D538" w14:textId="4BA78028" w:rsidR="008255AE" w:rsidRDefault="008255AE" w:rsidP="008255AE">
                          <w:pPr>
                            <w:spacing w:before="28"/>
                            <w:ind w:left="40"/>
                            <w:rPr>
                              <w:rFonts w:ascii="Georgia"/>
                              <w:sz w:val="21"/>
                            </w:rPr>
                          </w:pPr>
                          <w:r>
                            <w:fldChar w:fldCharType="begin"/>
                          </w:r>
                          <w:r>
                            <w:rPr>
                              <w:rFonts w:ascii="Georgia"/>
                              <w:color w:val="444444"/>
                              <w:w w:val="110"/>
                              <w:sz w:val="21"/>
                            </w:rPr>
                            <w:instrText xml:space="preserve"> PAGE </w:instrText>
                          </w:r>
                          <w:r>
                            <w:fldChar w:fldCharType="separate"/>
                          </w:r>
                          <w:r w:rsidR="00A23355">
                            <w:rPr>
                              <w:rFonts w:ascii="Georgia"/>
                              <w:noProof/>
                              <w:color w:val="444444"/>
                              <w:w w:val="110"/>
                              <w:sz w:val="21"/>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A7C5B" id="Caixa de Texto 8" o:spid="_x0000_s1031" type="#_x0000_t202" style="position:absolute;margin-left:507.5pt;margin-top:34.45pt;width:21.5pt;height:14.4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" filled="f" stroked="f">
              <v:textbox inset="0,0,0,0">
                <w:txbxContent>
                  <w:p w14:paraId="3250D538" w14:textId="4BA78028" w:rsidR="008255AE" w:rsidRDefault="008255AE" w:rsidP="008255AE">
                    <w:pPr>
                      <w:spacing w:before="28"/>
                      <w:ind w:left="40"/>
                      <w:rPr>
                        <w:rFonts w:ascii="Georgia"/>
                        <w:sz w:val="21"/>
                      </w:rPr>
                    </w:pPr>
                    <w:r>
                      <w:fldChar w:fldCharType="begin"/>
                    </w:r>
                    <w:r>
                      <w:rPr>
                        <w:rFonts w:ascii="Georgia"/>
                        <w:color w:val="444444"/>
                        <w:w w:val="110"/>
                        <w:sz w:val="21"/>
                      </w:rPr>
                      <w:instrText xml:space="preserve"> PAGE </w:instrText>
                    </w:r>
                    <w:r>
                      <w:fldChar w:fldCharType="separate"/>
                    </w:r>
                    <w:r w:rsidR="00A23355">
                      <w:rPr>
                        <w:rFonts w:ascii="Georgia"/>
                        <w:noProof/>
                        <w:color w:val="444444"/>
                        <w:w w:val="110"/>
                        <w:sz w:val="21"/>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D18C3" w14:textId="77777777" w:rsidR="007C4526" w:rsidRDefault="007C452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22BEA" w14:textId="77777777" w:rsidR="00467699" w:rsidRDefault="00467699" w:rsidP="007D78B4">
      <w:pPr>
        <w:spacing w:after="0" w:line="240" w:lineRule="auto"/>
      </w:pPr>
      <w:r>
        <w:separator/>
      </w:r>
    </w:p>
  </w:footnote>
  <w:footnote w:type="continuationSeparator" w:id="0">
    <w:p w14:paraId="200A3244" w14:textId="77777777" w:rsidR="00467699" w:rsidRDefault="00467699" w:rsidP="007D78B4">
      <w:pPr>
        <w:spacing w:after="0" w:line="240" w:lineRule="auto"/>
      </w:pPr>
      <w:r>
        <w:continuationSeparator/>
      </w:r>
    </w:p>
  </w:footnote>
  <w:footnote w:id="1">
    <w:p w14:paraId="6F53B0C2" w14:textId="04068511" w:rsidR="002F2C8F" w:rsidRPr="00A00CFC" w:rsidRDefault="002F2C8F" w:rsidP="002F2C8F">
      <w:pPr>
        <w:pStyle w:val="Textodenotaderodap"/>
        <w:jc w:val="both"/>
        <w:rPr>
          <w:rFonts w:ascii="Times New Roman" w:hAnsi="Times New Roman"/>
          <w:lang w:val="pt-BR"/>
        </w:rPr>
      </w:pPr>
      <w:r w:rsidRPr="00A00CFC">
        <w:rPr>
          <w:rStyle w:val="Refdenotaderodap"/>
          <w:rFonts w:ascii="Times New Roman" w:hAnsi="Times New Roman"/>
        </w:rPr>
        <w:footnoteRef/>
      </w:r>
      <w:r w:rsidR="00FE6E54">
        <w:rPr>
          <w:rFonts w:ascii="Times New Roman" w:hAnsi="Times New Roman"/>
          <w:lang w:val="pt-BR"/>
        </w:rPr>
        <w:t xml:space="preserve"> </w:t>
      </w:r>
      <w:r w:rsidR="00FE6E54" w:rsidRPr="00FE6E54">
        <w:rPr>
          <w:rFonts w:ascii="Times New Roman" w:hAnsi="Times New Roman"/>
          <w:lang w:val="pt-BR"/>
        </w:rPr>
        <w:t>Doutora em História pelo Programa de Pós-Graduação em História Social da Universidade de São Paulo (2018), com a tese "Rubricas do cotidiano: transformações urbanas e sociabilidades burguesas nas crônicas do O Estado de S. Paulo", sob orientação da prof. dra. Heloisa Liberalli Bellotto. Desenvolveu estágio pós-doutoral no Programa de Pós-Graduação em História da Universidade do Estado de Santa Catarina. Na mesma universidade atua como professora substituta no Departamento de História. E-mail ana.andrade@udesc.br</w:t>
      </w:r>
    </w:p>
  </w:footnote>
  <w:footnote w:id="2">
    <w:p w14:paraId="0F7D576A" w14:textId="77777777" w:rsidR="00180FE1" w:rsidRPr="0064493B" w:rsidRDefault="00180FE1" w:rsidP="00180FE1">
      <w:pPr>
        <w:pStyle w:val="Textodenotaderodap"/>
        <w:jc w:val="both"/>
        <w:rPr>
          <w:rFonts w:ascii="Times New Roman" w:hAnsi="Times New Roman"/>
          <w:sz w:val="21"/>
          <w:szCs w:val="21"/>
        </w:rPr>
      </w:pPr>
      <w:r w:rsidRPr="0064493B">
        <w:rPr>
          <w:rStyle w:val="Refdenotaderodap"/>
          <w:rFonts w:ascii="Times New Roman" w:hAnsi="Times New Roman"/>
          <w:sz w:val="21"/>
          <w:szCs w:val="21"/>
        </w:rPr>
        <w:footnoteRef/>
      </w:r>
      <w:r w:rsidRPr="0064493B">
        <w:rPr>
          <w:rFonts w:ascii="Times New Roman" w:hAnsi="Times New Roman"/>
          <w:sz w:val="21"/>
          <w:szCs w:val="21"/>
        </w:rPr>
        <w:t xml:space="preserve"> L</w:t>
      </w:r>
      <w:r>
        <w:rPr>
          <w:rFonts w:ascii="Times New Roman" w:hAnsi="Times New Roman"/>
          <w:sz w:val="21"/>
          <w:szCs w:val="21"/>
        </w:rPr>
        <w:t>INS</w:t>
      </w:r>
      <w:r w:rsidRPr="0064493B">
        <w:rPr>
          <w:rFonts w:ascii="Times New Roman" w:hAnsi="Times New Roman"/>
          <w:sz w:val="21"/>
          <w:szCs w:val="21"/>
        </w:rPr>
        <w:t>, Osman.</w:t>
      </w:r>
      <w:r w:rsidRPr="0064493B">
        <w:rPr>
          <w:rFonts w:ascii="Times New Roman" w:hAnsi="Times New Roman"/>
          <w:i/>
          <w:sz w:val="21"/>
          <w:szCs w:val="21"/>
        </w:rPr>
        <w:t xml:space="preserve"> “</w:t>
      </w:r>
      <w:r w:rsidRPr="0064493B">
        <w:rPr>
          <w:rFonts w:ascii="Times New Roman" w:hAnsi="Times New Roman"/>
          <w:sz w:val="21"/>
          <w:szCs w:val="21"/>
        </w:rPr>
        <w:t>Poema sobre a melhor maneira de amar”</w:t>
      </w:r>
      <w:r w:rsidRPr="0064493B">
        <w:rPr>
          <w:rFonts w:ascii="Times New Roman" w:hAnsi="Times New Roman"/>
          <w:i/>
          <w:sz w:val="21"/>
          <w:szCs w:val="21"/>
        </w:rPr>
        <w:t>, Imprevistos de Arribação. Publicações de Osman Lins nos jornais recifenses. volume 2</w:t>
      </w:r>
      <w:r>
        <w:rPr>
          <w:rFonts w:ascii="Times New Roman" w:hAnsi="Times New Roman"/>
          <w:i/>
          <w:sz w:val="21"/>
          <w:szCs w:val="21"/>
        </w:rPr>
        <w:t xml:space="preserve">, </w:t>
      </w:r>
      <w:r w:rsidRPr="0064493B">
        <w:rPr>
          <w:rFonts w:ascii="Times New Roman" w:hAnsi="Times New Roman"/>
          <w:sz w:val="21"/>
          <w:szCs w:val="21"/>
        </w:rPr>
        <w:t>2019.</w:t>
      </w:r>
    </w:p>
  </w:footnote>
  <w:footnote w:id="3">
    <w:p w14:paraId="568F28BE" w14:textId="77777777" w:rsidR="00180FE1" w:rsidRPr="0064493B" w:rsidRDefault="00180FE1" w:rsidP="00180FE1">
      <w:pPr>
        <w:pStyle w:val="Textodenotaderodap"/>
        <w:rPr>
          <w:rFonts w:ascii="Times New Roman" w:hAnsi="Times New Roman"/>
          <w:sz w:val="21"/>
          <w:szCs w:val="21"/>
        </w:rPr>
      </w:pPr>
      <w:r w:rsidRPr="0064493B">
        <w:rPr>
          <w:rStyle w:val="Refdenotaderodap"/>
          <w:rFonts w:ascii="Times New Roman" w:hAnsi="Times New Roman"/>
          <w:sz w:val="21"/>
          <w:szCs w:val="21"/>
        </w:rPr>
        <w:footnoteRef/>
      </w:r>
      <w:r w:rsidRPr="0064493B">
        <w:rPr>
          <w:rFonts w:ascii="Times New Roman" w:hAnsi="Times New Roman"/>
          <w:sz w:val="21"/>
          <w:szCs w:val="21"/>
        </w:rPr>
        <w:t xml:space="preserve"> BENJAMIN, Walter. “O contador de histórias”,2018.</w:t>
      </w:r>
    </w:p>
  </w:footnote>
  <w:footnote w:id="4">
    <w:p w14:paraId="25E2F610" w14:textId="77777777" w:rsidR="00180FE1" w:rsidRPr="00D6490F" w:rsidRDefault="00180FE1" w:rsidP="00180FE1">
      <w:pPr>
        <w:pStyle w:val="Textodenotaderodap"/>
        <w:jc w:val="both"/>
        <w:rPr>
          <w:rFonts w:ascii="Times New Roman" w:hAnsi="Times New Roman"/>
        </w:rPr>
      </w:pPr>
      <w:r w:rsidRPr="00D6490F">
        <w:rPr>
          <w:rStyle w:val="Refdenotaderodap"/>
          <w:rFonts w:ascii="Times New Roman" w:hAnsi="Times New Roman"/>
        </w:rPr>
        <w:footnoteRef/>
      </w:r>
      <w:r w:rsidRPr="00D6490F">
        <w:rPr>
          <w:rFonts w:ascii="Times New Roman" w:hAnsi="Times New Roman"/>
        </w:rPr>
        <w:t xml:space="preserve"> Refiro-me ao texto deixado em manuscrito que é “Diário da doença ou Últimas Anotações” que, à feição de um diário sobre a doença, o câncer que o leva desta vida, é também um voo de imaginação, literalmente: passa a ver-se fora de si mesmo, num avião, e, de lá de cima, voa como um pássaro. A transcrição do manuscrito feita por Ângela Lins Pedroso, me foi gentilmente cedida por ela e se encontra no Instituto de Estudos Brasileiros da Universidade de São Paulo.</w:t>
      </w:r>
    </w:p>
  </w:footnote>
  <w:footnote w:id="5">
    <w:p w14:paraId="0F067D83" w14:textId="77777777" w:rsidR="00180FE1" w:rsidRPr="005179D9" w:rsidRDefault="00180FE1" w:rsidP="00180FE1">
      <w:pPr>
        <w:pStyle w:val="Textodenotaderodap"/>
        <w:jc w:val="both"/>
        <w:rPr>
          <w:rFonts w:ascii="Times New Roman" w:hAnsi="Times New Roman"/>
        </w:rPr>
      </w:pPr>
      <w:r w:rsidRPr="005179D9">
        <w:rPr>
          <w:rStyle w:val="Refdenotaderodap"/>
          <w:rFonts w:ascii="Times New Roman" w:hAnsi="Times New Roman"/>
        </w:rPr>
        <w:footnoteRef/>
      </w:r>
      <w:r w:rsidRPr="005179D9">
        <w:rPr>
          <w:rFonts w:ascii="Times New Roman" w:hAnsi="Times New Roman"/>
        </w:rPr>
        <w:t xml:space="preserve"> Utilizo-me deste advérbio por respeito a Walter Benjamin para enfatizar a necessidade desta leitura para esclarecer o gesto de Osman Lins deste ponto de vista. Reporto-me assim às leituras de Benjamin ao utilizar os conceitos do filósofo como um instrumental de leitura, do grupo NEBEN (Núcleo de Estudos Benjaminianos)</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60BF" w14:textId="77777777" w:rsidR="007C4526" w:rsidRDefault="007C452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1425790"/>
      <w:docPartObj>
        <w:docPartGallery w:val="Page Numbers (Top of Page)"/>
        <w:docPartUnique/>
      </w:docPartObj>
    </w:sdtPr>
    <w:sdtEndPr/>
    <w:sdtContent>
      <w:p w14:paraId="02E24F53" w14:textId="4DBC1E09" w:rsidR="00F52BD1" w:rsidRDefault="00F52BD1">
        <w:pPr>
          <w:pStyle w:val="Cabealho"/>
          <w:jc w:val="right"/>
        </w:pPr>
        <w:r>
          <w:fldChar w:fldCharType="begin"/>
        </w:r>
        <w:r>
          <w:instrText>PAGE   \* MERGEFORMAT</w:instrText>
        </w:r>
        <w:r>
          <w:fldChar w:fldCharType="separate"/>
        </w:r>
        <w:r w:rsidR="00A23355" w:rsidRPr="00A23355">
          <w:rPr>
            <w:noProof/>
            <w:lang w:val="pt-BR"/>
          </w:rPr>
          <w:t>17</w:t>
        </w:r>
        <w:r>
          <w:fldChar w:fldCharType="end"/>
        </w:r>
      </w:p>
    </w:sdtContent>
  </w:sdt>
  <w:p w14:paraId="7763B469" w14:textId="77777777" w:rsidR="00F52BD1" w:rsidRDefault="00F52BD1">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BF7F1" w14:textId="77777777" w:rsidR="007C4526" w:rsidRDefault="007C452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96A25"/>
    <w:multiLevelType w:val="hybridMultilevel"/>
    <w:tmpl w:val="7E3C69B4"/>
    <w:lvl w:ilvl="0" w:tplc="2C4E334E">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603113C8"/>
    <w:multiLevelType w:val="hybridMultilevel"/>
    <w:tmpl w:val="2FFE816C"/>
    <w:lvl w:ilvl="0" w:tplc="82125EA4">
      <w:start w:val="16"/>
      <w:numFmt w:val="bullet"/>
      <w:lvlText w:val="-"/>
      <w:lvlJc w:val="left"/>
      <w:rPr>
        <w:rFonts w:ascii="Times New Roman" w:eastAsia="Calibri" w:hAnsi="Times New Roman" w:cs="Times New Roman"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8B4"/>
    <w:rsid w:val="00003885"/>
    <w:rsid w:val="0000403F"/>
    <w:rsid w:val="000048B6"/>
    <w:rsid w:val="00023AA3"/>
    <w:rsid w:val="00032752"/>
    <w:rsid w:val="000328EA"/>
    <w:rsid w:val="00036EDD"/>
    <w:rsid w:val="000408B0"/>
    <w:rsid w:val="00043BE6"/>
    <w:rsid w:val="0004408F"/>
    <w:rsid w:val="000446B9"/>
    <w:rsid w:val="00050BE2"/>
    <w:rsid w:val="000625A8"/>
    <w:rsid w:val="00065B9A"/>
    <w:rsid w:val="00073BA2"/>
    <w:rsid w:val="0008182A"/>
    <w:rsid w:val="00092C26"/>
    <w:rsid w:val="00096E7E"/>
    <w:rsid w:val="000A0426"/>
    <w:rsid w:val="000B1BB4"/>
    <w:rsid w:val="000B274F"/>
    <w:rsid w:val="000C29F3"/>
    <w:rsid w:val="000C76B5"/>
    <w:rsid w:val="000D3405"/>
    <w:rsid w:val="000F6251"/>
    <w:rsid w:val="000F6D94"/>
    <w:rsid w:val="0010027D"/>
    <w:rsid w:val="0011150C"/>
    <w:rsid w:val="00116D9C"/>
    <w:rsid w:val="00116FDC"/>
    <w:rsid w:val="00120C77"/>
    <w:rsid w:val="0012233D"/>
    <w:rsid w:val="0012385C"/>
    <w:rsid w:val="00134C75"/>
    <w:rsid w:val="0014460A"/>
    <w:rsid w:val="00151F35"/>
    <w:rsid w:val="00157C76"/>
    <w:rsid w:val="00161901"/>
    <w:rsid w:val="00162C14"/>
    <w:rsid w:val="00164229"/>
    <w:rsid w:val="00165BE1"/>
    <w:rsid w:val="00170236"/>
    <w:rsid w:val="00173FD4"/>
    <w:rsid w:val="00180FE1"/>
    <w:rsid w:val="00191253"/>
    <w:rsid w:val="0019242E"/>
    <w:rsid w:val="001A0E9D"/>
    <w:rsid w:val="001B0869"/>
    <w:rsid w:val="001B1E7C"/>
    <w:rsid w:val="001B71C7"/>
    <w:rsid w:val="001C15F0"/>
    <w:rsid w:val="001C3C5F"/>
    <w:rsid w:val="001D30D7"/>
    <w:rsid w:val="001D6FC4"/>
    <w:rsid w:val="001D714E"/>
    <w:rsid w:val="001E3783"/>
    <w:rsid w:val="001E3C3F"/>
    <w:rsid w:val="001E6F62"/>
    <w:rsid w:val="001E774A"/>
    <w:rsid w:val="001F0E0F"/>
    <w:rsid w:val="001F16E8"/>
    <w:rsid w:val="001F3589"/>
    <w:rsid w:val="001F4087"/>
    <w:rsid w:val="001F5DA8"/>
    <w:rsid w:val="00212D02"/>
    <w:rsid w:val="0022101B"/>
    <w:rsid w:val="00231945"/>
    <w:rsid w:val="002461B9"/>
    <w:rsid w:val="00247655"/>
    <w:rsid w:val="0025595D"/>
    <w:rsid w:val="00256A3C"/>
    <w:rsid w:val="00257B22"/>
    <w:rsid w:val="002A0C36"/>
    <w:rsid w:val="002D38D9"/>
    <w:rsid w:val="002E429E"/>
    <w:rsid w:val="002F2C8F"/>
    <w:rsid w:val="003003ED"/>
    <w:rsid w:val="00307E7C"/>
    <w:rsid w:val="00311752"/>
    <w:rsid w:val="003136A3"/>
    <w:rsid w:val="003149E7"/>
    <w:rsid w:val="0031657D"/>
    <w:rsid w:val="003201E1"/>
    <w:rsid w:val="003210C2"/>
    <w:rsid w:val="00330149"/>
    <w:rsid w:val="0033205D"/>
    <w:rsid w:val="00333EA6"/>
    <w:rsid w:val="00375D6B"/>
    <w:rsid w:val="003867CF"/>
    <w:rsid w:val="00392108"/>
    <w:rsid w:val="003931E5"/>
    <w:rsid w:val="00396713"/>
    <w:rsid w:val="003B02F2"/>
    <w:rsid w:val="003B20F5"/>
    <w:rsid w:val="003C3481"/>
    <w:rsid w:val="003C73C1"/>
    <w:rsid w:val="003C76A8"/>
    <w:rsid w:val="003D2F4E"/>
    <w:rsid w:val="003D4989"/>
    <w:rsid w:val="003F2C50"/>
    <w:rsid w:val="003F742D"/>
    <w:rsid w:val="00420BED"/>
    <w:rsid w:val="00422671"/>
    <w:rsid w:val="00423E82"/>
    <w:rsid w:val="00430CF2"/>
    <w:rsid w:val="0043480C"/>
    <w:rsid w:val="004376CB"/>
    <w:rsid w:val="00441040"/>
    <w:rsid w:val="00450A38"/>
    <w:rsid w:val="00457923"/>
    <w:rsid w:val="004630BE"/>
    <w:rsid w:val="00463EBB"/>
    <w:rsid w:val="00464B77"/>
    <w:rsid w:val="00467699"/>
    <w:rsid w:val="00474F7A"/>
    <w:rsid w:val="00482411"/>
    <w:rsid w:val="0048385A"/>
    <w:rsid w:val="004851F8"/>
    <w:rsid w:val="00492E81"/>
    <w:rsid w:val="004B3D31"/>
    <w:rsid w:val="004C0B64"/>
    <w:rsid w:val="004C73EA"/>
    <w:rsid w:val="004E21DD"/>
    <w:rsid w:val="004E3864"/>
    <w:rsid w:val="004F3A0D"/>
    <w:rsid w:val="004F6516"/>
    <w:rsid w:val="005214E5"/>
    <w:rsid w:val="0054143F"/>
    <w:rsid w:val="0055077A"/>
    <w:rsid w:val="005568DE"/>
    <w:rsid w:val="00556E79"/>
    <w:rsid w:val="005570D7"/>
    <w:rsid w:val="00557672"/>
    <w:rsid w:val="00570153"/>
    <w:rsid w:val="00575CFF"/>
    <w:rsid w:val="0058626D"/>
    <w:rsid w:val="0058717B"/>
    <w:rsid w:val="005877E4"/>
    <w:rsid w:val="00597222"/>
    <w:rsid w:val="005A4DEB"/>
    <w:rsid w:val="005A6EC5"/>
    <w:rsid w:val="005C5FC7"/>
    <w:rsid w:val="005C65D7"/>
    <w:rsid w:val="005E70DC"/>
    <w:rsid w:val="00601006"/>
    <w:rsid w:val="0060638C"/>
    <w:rsid w:val="006076FC"/>
    <w:rsid w:val="006078F3"/>
    <w:rsid w:val="00622A3C"/>
    <w:rsid w:val="006268EC"/>
    <w:rsid w:val="00633A74"/>
    <w:rsid w:val="00635B94"/>
    <w:rsid w:val="006406D1"/>
    <w:rsid w:val="006466B8"/>
    <w:rsid w:val="00654C2B"/>
    <w:rsid w:val="00663724"/>
    <w:rsid w:val="00671795"/>
    <w:rsid w:val="00673A00"/>
    <w:rsid w:val="0068150D"/>
    <w:rsid w:val="006D59DA"/>
    <w:rsid w:val="006E34CC"/>
    <w:rsid w:val="006F665C"/>
    <w:rsid w:val="00701AE2"/>
    <w:rsid w:val="00706C8B"/>
    <w:rsid w:val="00713E0E"/>
    <w:rsid w:val="00721956"/>
    <w:rsid w:val="00721D18"/>
    <w:rsid w:val="0073293D"/>
    <w:rsid w:val="0073763A"/>
    <w:rsid w:val="00751E82"/>
    <w:rsid w:val="00764301"/>
    <w:rsid w:val="00766F8D"/>
    <w:rsid w:val="007670F8"/>
    <w:rsid w:val="00770058"/>
    <w:rsid w:val="0077524B"/>
    <w:rsid w:val="00775C78"/>
    <w:rsid w:val="0077677D"/>
    <w:rsid w:val="00783A0F"/>
    <w:rsid w:val="0078742C"/>
    <w:rsid w:val="00793E63"/>
    <w:rsid w:val="00795D4B"/>
    <w:rsid w:val="007A1484"/>
    <w:rsid w:val="007A1973"/>
    <w:rsid w:val="007B0456"/>
    <w:rsid w:val="007B3737"/>
    <w:rsid w:val="007C4526"/>
    <w:rsid w:val="007D78B4"/>
    <w:rsid w:val="007E2368"/>
    <w:rsid w:val="00805BF7"/>
    <w:rsid w:val="00810FD9"/>
    <w:rsid w:val="00812F69"/>
    <w:rsid w:val="008140EB"/>
    <w:rsid w:val="00821940"/>
    <w:rsid w:val="008255AE"/>
    <w:rsid w:val="00827DEA"/>
    <w:rsid w:val="008443CA"/>
    <w:rsid w:val="00844DF7"/>
    <w:rsid w:val="008510B5"/>
    <w:rsid w:val="008521A8"/>
    <w:rsid w:val="00856704"/>
    <w:rsid w:val="00864D8E"/>
    <w:rsid w:val="00882D7B"/>
    <w:rsid w:val="008C4913"/>
    <w:rsid w:val="008C6BA1"/>
    <w:rsid w:val="008D4BE0"/>
    <w:rsid w:val="008D74BB"/>
    <w:rsid w:val="00921D3F"/>
    <w:rsid w:val="00933DA9"/>
    <w:rsid w:val="009377A0"/>
    <w:rsid w:val="00937CC2"/>
    <w:rsid w:val="00940ACD"/>
    <w:rsid w:val="009503AA"/>
    <w:rsid w:val="00953D3A"/>
    <w:rsid w:val="00973A36"/>
    <w:rsid w:val="0097736C"/>
    <w:rsid w:val="00977D0C"/>
    <w:rsid w:val="0098235D"/>
    <w:rsid w:val="009A55B0"/>
    <w:rsid w:val="009A593D"/>
    <w:rsid w:val="009B15F5"/>
    <w:rsid w:val="009B4546"/>
    <w:rsid w:val="009C5ED3"/>
    <w:rsid w:val="009E2284"/>
    <w:rsid w:val="009E2CA6"/>
    <w:rsid w:val="009E4335"/>
    <w:rsid w:val="009E6F56"/>
    <w:rsid w:val="009E71F3"/>
    <w:rsid w:val="009F57CD"/>
    <w:rsid w:val="009F7DCE"/>
    <w:rsid w:val="00A02195"/>
    <w:rsid w:val="00A03493"/>
    <w:rsid w:val="00A105EF"/>
    <w:rsid w:val="00A1438B"/>
    <w:rsid w:val="00A150ED"/>
    <w:rsid w:val="00A23318"/>
    <w:rsid w:val="00A23355"/>
    <w:rsid w:val="00A37085"/>
    <w:rsid w:val="00A4155C"/>
    <w:rsid w:val="00A51127"/>
    <w:rsid w:val="00A6070B"/>
    <w:rsid w:val="00A67C68"/>
    <w:rsid w:val="00A700DC"/>
    <w:rsid w:val="00A72172"/>
    <w:rsid w:val="00A77979"/>
    <w:rsid w:val="00A77F64"/>
    <w:rsid w:val="00A869BB"/>
    <w:rsid w:val="00AA3E63"/>
    <w:rsid w:val="00AC02E7"/>
    <w:rsid w:val="00AD066A"/>
    <w:rsid w:val="00AD56CB"/>
    <w:rsid w:val="00AE43DC"/>
    <w:rsid w:val="00AE59ED"/>
    <w:rsid w:val="00AF225E"/>
    <w:rsid w:val="00B07968"/>
    <w:rsid w:val="00B10252"/>
    <w:rsid w:val="00B20751"/>
    <w:rsid w:val="00B22294"/>
    <w:rsid w:val="00B43108"/>
    <w:rsid w:val="00B458FF"/>
    <w:rsid w:val="00B72667"/>
    <w:rsid w:val="00B9013F"/>
    <w:rsid w:val="00B94FF0"/>
    <w:rsid w:val="00B9729C"/>
    <w:rsid w:val="00BA2BE1"/>
    <w:rsid w:val="00BA5A57"/>
    <w:rsid w:val="00BD1EE7"/>
    <w:rsid w:val="00BE4B27"/>
    <w:rsid w:val="00BE66AD"/>
    <w:rsid w:val="00BF72AE"/>
    <w:rsid w:val="00C0757F"/>
    <w:rsid w:val="00C179E6"/>
    <w:rsid w:val="00C33327"/>
    <w:rsid w:val="00C415F8"/>
    <w:rsid w:val="00C42305"/>
    <w:rsid w:val="00C459D9"/>
    <w:rsid w:val="00C46342"/>
    <w:rsid w:val="00C67424"/>
    <w:rsid w:val="00C77144"/>
    <w:rsid w:val="00C873F0"/>
    <w:rsid w:val="00C95960"/>
    <w:rsid w:val="00CA10DF"/>
    <w:rsid w:val="00CB0EE7"/>
    <w:rsid w:val="00CB4133"/>
    <w:rsid w:val="00CB7359"/>
    <w:rsid w:val="00CD479B"/>
    <w:rsid w:val="00CE3F07"/>
    <w:rsid w:val="00CE49A4"/>
    <w:rsid w:val="00CF05EE"/>
    <w:rsid w:val="00CF4698"/>
    <w:rsid w:val="00CF5022"/>
    <w:rsid w:val="00D00677"/>
    <w:rsid w:val="00D031B3"/>
    <w:rsid w:val="00D0401B"/>
    <w:rsid w:val="00D11C69"/>
    <w:rsid w:val="00D13FF9"/>
    <w:rsid w:val="00D14A19"/>
    <w:rsid w:val="00D15D8A"/>
    <w:rsid w:val="00D165E2"/>
    <w:rsid w:val="00D20E97"/>
    <w:rsid w:val="00D35172"/>
    <w:rsid w:val="00D5497F"/>
    <w:rsid w:val="00D5762E"/>
    <w:rsid w:val="00D62353"/>
    <w:rsid w:val="00D64D59"/>
    <w:rsid w:val="00D71BED"/>
    <w:rsid w:val="00D72A3D"/>
    <w:rsid w:val="00D81069"/>
    <w:rsid w:val="00D818B0"/>
    <w:rsid w:val="00D8581E"/>
    <w:rsid w:val="00D97657"/>
    <w:rsid w:val="00DE0124"/>
    <w:rsid w:val="00DE06A4"/>
    <w:rsid w:val="00DF5D1D"/>
    <w:rsid w:val="00E0275A"/>
    <w:rsid w:val="00E124D2"/>
    <w:rsid w:val="00E200DA"/>
    <w:rsid w:val="00E27439"/>
    <w:rsid w:val="00E30BBA"/>
    <w:rsid w:val="00E3195D"/>
    <w:rsid w:val="00E35E69"/>
    <w:rsid w:val="00E360DE"/>
    <w:rsid w:val="00E36C80"/>
    <w:rsid w:val="00E54F9D"/>
    <w:rsid w:val="00E56284"/>
    <w:rsid w:val="00E57B82"/>
    <w:rsid w:val="00E57DB7"/>
    <w:rsid w:val="00E90741"/>
    <w:rsid w:val="00E90CEC"/>
    <w:rsid w:val="00E94F16"/>
    <w:rsid w:val="00EA41ED"/>
    <w:rsid w:val="00EB224A"/>
    <w:rsid w:val="00EB5462"/>
    <w:rsid w:val="00EC33B6"/>
    <w:rsid w:val="00EC4108"/>
    <w:rsid w:val="00ED0951"/>
    <w:rsid w:val="00ED2175"/>
    <w:rsid w:val="00ED2967"/>
    <w:rsid w:val="00EE0284"/>
    <w:rsid w:val="00EE2289"/>
    <w:rsid w:val="00F04E57"/>
    <w:rsid w:val="00F070D9"/>
    <w:rsid w:val="00F14986"/>
    <w:rsid w:val="00F21A3A"/>
    <w:rsid w:val="00F45929"/>
    <w:rsid w:val="00F52BD1"/>
    <w:rsid w:val="00F62C86"/>
    <w:rsid w:val="00F843D6"/>
    <w:rsid w:val="00F850D7"/>
    <w:rsid w:val="00FB43F9"/>
    <w:rsid w:val="00FB4DCB"/>
    <w:rsid w:val="00FC2B47"/>
    <w:rsid w:val="00FC5A6E"/>
    <w:rsid w:val="00FE4646"/>
    <w:rsid w:val="00FE5607"/>
    <w:rsid w:val="00FE66D7"/>
    <w:rsid w:val="00FE6E54"/>
    <w:rsid w:val="00FF1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CFFF"/>
  <w15:docId w15:val="{325E3E71-E327-4C49-8CDE-2C3ADEFF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C8F"/>
    <w:rPr>
      <w:rFonts w:ascii="Calibri" w:eastAsia="Calibri" w:hAnsi="Calibri" w:cs="Times New Roman"/>
      <w:lang w:val="es-AR"/>
    </w:rPr>
  </w:style>
  <w:style w:type="paragraph" w:styleId="Ttulo3">
    <w:name w:val="heading 3"/>
    <w:basedOn w:val="Normal"/>
    <w:link w:val="Ttulo3Char"/>
    <w:uiPriority w:val="9"/>
    <w:qFormat/>
    <w:rsid w:val="007D78B4"/>
    <w:pPr>
      <w:spacing w:before="100" w:beforeAutospacing="1" w:after="100" w:afterAutospacing="1" w:line="240" w:lineRule="auto"/>
      <w:outlineLvl w:val="2"/>
    </w:pPr>
    <w:rPr>
      <w:rFonts w:ascii="Times New Roman" w:eastAsia="Times New Roman" w:hAnsi="Times New Roman"/>
      <w:b/>
      <w:bCs/>
      <w:sz w:val="27"/>
      <w:szCs w:val="27"/>
      <w:lang w:eastAsia="fr-FR"/>
    </w:rPr>
  </w:style>
  <w:style w:type="paragraph" w:styleId="Ttulo4">
    <w:name w:val="heading 4"/>
    <w:basedOn w:val="Normal"/>
    <w:link w:val="Ttulo4Char"/>
    <w:uiPriority w:val="9"/>
    <w:qFormat/>
    <w:rsid w:val="007D78B4"/>
    <w:pPr>
      <w:spacing w:before="100" w:beforeAutospacing="1" w:after="100" w:afterAutospacing="1" w:line="240" w:lineRule="auto"/>
      <w:outlineLvl w:val="3"/>
    </w:pPr>
    <w:rPr>
      <w:rFonts w:ascii="Times New Roman" w:eastAsia="Times New Roman" w:hAnsi="Times New Roman"/>
      <w:b/>
      <w:bCs/>
      <w:sz w:val="24"/>
      <w:szCs w:val="24"/>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D78B4"/>
    <w:rPr>
      <w:rFonts w:ascii="Times New Roman" w:eastAsia="Times New Roman" w:hAnsi="Times New Roman" w:cs="Times New Roman"/>
      <w:b/>
      <w:bCs/>
      <w:sz w:val="27"/>
      <w:szCs w:val="27"/>
      <w:lang w:eastAsia="fr-FR"/>
    </w:rPr>
  </w:style>
  <w:style w:type="character" w:customStyle="1" w:styleId="Ttulo4Char">
    <w:name w:val="Título 4 Char"/>
    <w:basedOn w:val="Fontepargpadro"/>
    <w:link w:val="Ttulo4"/>
    <w:uiPriority w:val="9"/>
    <w:rsid w:val="007D78B4"/>
    <w:rPr>
      <w:rFonts w:ascii="Times New Roman" w:eastAsia="Times New Roman" w:hAnsi="Times New Roman" w:cs="Times New Roman"/>
      <w:b/>
      <w:bCs/>
      <w:sz w:val="24"/>
      <w:szCs w:val="24"/>
      <w:lang w:eastAsia="fr-FR"/>
    </w:rPr>
  </w:style>
  <w:style w:type="paragraph" w:styleId="Textodenotaderodap">
    <w:name w:val="footnote text"/>
    <w:basedOn w:val="Normal"/>
    <w:link w:val="TextodenotaderodapChar"/>
    <w:uiPriority w:val="99"/>
    <w:unhideWhenUsed/>
    <w:rsid w:val="007D78B4"/>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D78B4"/>
    <w:rPr>
      <w:sz w:val="20"/>
      <w:szCs w:val="20"/>
    </w:rPr>
  </w:style>
  <w:style w:type="character" w:styleId="Refdenotaderodap">
    <w:name w:val="footnote reference"/>
    <w:basedOn w:val="Fontepargpadro"/>
    <w:uiPriority w:val="99"/>
    <w:unhideWhenUsed/>
    <w:rsid w:val="007D78B4"/>
    <w:rPr>
      <w:vertAlign w:val="superscript"/>
    </w:rPr>
  </w:style>
  <w:style w:type="character" w:styleId="Refdecomentrio">
    <w:name w:val="annotation reference"/>
    <w:basedOn w:val="Fontepargpadro"/>
    <w:uiPriority w:val="99"/>
    <w:semiHidden/>
    <w:unhideWhenUsed/>
    <w:rsid w:val="007D78B4"/>
    <w:rPr>
      <w:sz w:val="16"/>
      <w:szCs w:val="16"/>
    </w:rPr>
  </w:style>
  <w:style w:type="paragraph" w:styleId="Textodecomentrio">
    <w:name w:val="annotation text"/>
    <w:basedOn w:val="Normal"/>
    <w:link w:val="TextodecomentrioChar"/>
    <w:uiPriority w:val="99"/>
    <w:semiHidden/>
    <w:unhideWhenUsed/>
    <w:rsid w:val="007D78B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D78B4"/>
    <w:rPr>
      <w:sz w:val="20"/>
      <w:szCs w:val="20"/>
    </w:rPr>
  </w:style>
  <w:style w:type="paragraph" w:styleId="Assuntodocomentrio">
    <w:name w:val="annotation subject"/>
    <w:basedOn w:val="Textodecomentrio"/>
    <w:next w:val="Textodecomentrio"/>
    <w:link w:val="AssuntodocomentrioChar"/>
    <w:uiPriority w:val="99"/>
    <w:semiHidden/>
    <w:unhideWhenUsed/>
    <w:rsid w:val="007D78B4"/>
    <w:rPr>
      <w:b/>
      <w:bCs/>
    </w:rPr>
  </w:style>
  <w:style w:type="character" w:customStyle="1" w:styleId="AssuntodocomentrioChar">
    <w:name w:val="Assunto do comentário Char"/>
    <w:basedOn w:val="TextodecomentrioChar"/>
    <w:link w:val="Assuntodocomentrio"/>
    <w:uiPriority w:val="99"/>
    <w:semiHidden/>
    <w:rsid w:val="007D78B4"/>
    <w:rPr>
      <w:b/>
      <w:bCs/>
      <w:sz w:val="20"/>
      <w:szCs w:val="20"/>
    </w:rPr>
  </w:style>
  <w:style w:type="paragraph" w:styleId="Textodebalo">
    <w:name w:val="Balloon Text"/>
    <w:basedOn w:val="Normal"/>
    <w:link w:val="TextodebaloChar"/>
    <w:uiPriority w:val="99"/>
    <w:semiHidden/>
    <w:unhideWhenUsed/>
    <w:rsid w:val="007D78B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D78B4"/>
    <w:rPr>
      <w:rFonts w:ascii="Segoe UI" w:hAnsi="Segoe UI" w:cs="Segoe UI"/>
      <w:sz w:val="18"/>
      <w:szCs w:val="18"/>
    </w:rPr>
  </w:style>
  <w:style w:type="character" w:styleId="Hyperlink">
    <w:name w:val="Hyperlink"/>
    <w:basedOn w:val="Fontepargpadro"/>
    <w:uiPriority w:val="99"/>
    <w:unhideWhenUsed/>
    <w:rsid w:val="007D78B4"/>
    <w:rPr>
      <w:color w:val="0000FF"/>
      <w:u w:val="single"/>
    </w:rPr>
  </w:style>
  <w:style w:type="character" w:customStyle="1" w:styleId="MenoPendente1">
    <w:name w:val="Menção Pendente1"/>
    <w:basedOn w:val="Fontepargpadro"/>
    <w:uiPriority w:val="99"/>
    <w:semiHidden/>
    <w:unhideWhenUsed/>
    <w:rsid w:val="007D78B4"/>
    <w:rPr>
      <w:color w:val="605E5C"/>
      <w:shd w:val="clear" w:color="auto" w:fill="E1DFDD"/>
    </w:rPr>
  </w:style>
  <w:style w:type="paragraph" w:styleId="NormalWeb">
    <w:name w:val="Normal (Web)"/>
    <w:basedOn w:val="Normal"/>
    <w:uiPriority w:val="99"/>
    <w:unhideWhenUsed/>
    <w:rsid w:val="00F45929"/>
    <w:pPr>
      <w:spacing w:before="100" w:beforeAutospacing="1" w:after="100" w:afterAutospacing="1" w:line="240" w:lineRule="auto"/>
    </w:pPr>
    <w:rPr>
      <w:rFonts w:ascii="Times New Roman" w:eastAsia="Times New Roman" w:hAnsi="Times New Roman"/>
      <w:sz w:val="24"/>
      <w:szCs w:val="24"/>
      <w:lang w:eastAsia="fr-FR"/>
    </w:rPr>
  </w:style>
  <w:style w:type="character" w:styleId="HiperlinkVisitado">
    <w:name w:val="FollowedHyperlink"/>
    <w:basedOn w:val="Fontepargpadro"/>
    <w:uiPriority w:val="99"/>
    <w:semiHidden/>
    <w:unhideWhenUsed/>
    <w:rsid w:val="00BE66AD"/>
    <w:rPr>
      <w:color w:val="954F72" w:themeColor="followedHyperlink"/>
      <w:u w:val="single"/>
    </w:rPr>
  </w:style>
  <w:style w:type="character" w:styleId="nfase">
    <w:name w:val="Emphasis"/>
    <w:basedOn w:val="Fontepargpadro"/>
    <w:uiPriority w:val="20"/>
    <w:qFormat/>
    <w:rsid w:val="00721956"/>
    <w:rPr>
      <w:i/>
      <w:iCs/>
    </w:rPr>
  </w:style>
  <w:style w:type="paragraph" w:customStyle="1" w:styleId="TableContents">
    <w:name w:val="Table Contents"/>
    <w:basedOn w:val="Normal"/>
    <w:rsid w:val="00FC2B47"/>
    <w:pPr>
      <w:widowControl w:val="0"/>
      <w:suppressLineNumbers/>
      <w:suppressAutoHyphens/>
      <w:overflowPunct w:val="0"/>
      <w:autoSpaceDE w:val="0"/>
      <w:spacing w:after="0" w:line="240" w:lineRule="auto"/>
    </w:pPr>
    <w:rPr>
      <w:rFonts w:ascii="Times New Roman" w:eastAsia="Times New Roman" w:hAnsi="Times New Roman"/>
      <w:kern w:val="2"/>
      <w:sz w:val="24"/>
      <w:szCs w:val="20"/>
      <w:lang w:val="pt-BR" w:eastAsia="ar-SA"/>
    </w:rPr>
  </w:style>
  <w:style w:type="paragraph" w:styleId="Pr-formataoHTML">
    <w:name w:val="HTML Preformatted"/>
    <w:basedOn w:val="Normal"/>
    <w:link w:val="Pr-formataoHTMLChar"/>
    <w:uiPriority w:val="99"/>
    <w:semiHidden/>
    <w:unhideWhenUsed/>
    <w:rsid w:val="008C4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aoHTMLChar">
    <w:name w:val="Pré-formatação HTML Char"/>
    <w:basedOn w:val="Fontepargpadro"/>
    <w:link w:val="Pr-formataoHTML"/>
    <w:uiPriority w:val="99"/>
    <w:semiHidden/>
    <w:rsid w:val="008C4913"/>
    <w:rPr>
      <w:rFonts w:ascii="Courier New" w:eastAsia="Times New Roman" w:hAnsi="Courier New" w:cs="Courier New"/>
      <w:sz w:val="20"/>
      <w:szCs w:val="20"/>
      <w:lang w:eastAsia="fr-FR"/>
    </w:rPr>
  </w:style>
  <w:style w:type="paragraph" w:styleId="Cabealho">
    <w:name w:val="header"/>
    <w:basedOn w:val="Normal"/>
    <w:link w:val="CabealhoChar"/>
    <w:uiPriority w:val="99"/>
    <w:unhideWhenUsed/>
    <w:rsid w:val="008255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55AE"/>
  </w:style>
  <w:style w:type="paragraph" w:styleId="Rodap">
    <w:name w:val="footer"/>
    <w:basedOn w:val="Normal"/>
    <w:link w:val="RodapChar"/>
    <w:uiPriority w:val="99"/>
    <w:unhideWhenUsed/>
    <w:rsid w:val="008255AE"/>
    <w:pPr>
      <w:tabs>
        <w:tab w:val="center" w:pos="4252"/>
        <w:tab w:val="right" w:pos="8504"/>
      </w:tabs>
      <w:spacing w:after="0" w:line="240" w:lineRule="auto"/>
    </w:pPr>
  </w:style>
  <w:style w:type="character" w:customStyle="1" w:styleId="RodapChar">
    <w:name w:val="Rodapé Char"/>
    <w:basedOn w:val="Fontepargpadro"/>
    <w:link w:val="Rodap"/>
    <w:uiPriority w:val="99"/>
    <w:rsid w:val="008255AE"/>
  </w:style>
  <w:style w:type="paragraph" w:styleId="Corpodetexto">
    <w:name w:val="Body Text"/>
    <w:basedOn w:val="Normal"/>
    <w:link w:val="CorpodetextoChar"/>
    <w:semiHidden/>
    <w:rsid w:val="008255AE"/>
    <w:pPr>
      <w:spacing w:after="0" w:line="240" w:lineRule="auto"/>
      <w:jc w:val="both"/>
    </w:pPr>
    <w:rPr>
      <w:rFonts w:ascii="Times New Roman" w:eastAsia="Times New Roman" w:hAnsi="Times New Roman"/>
      <w:sz w:val="24"/>
      <w:szCs w:val="24"/>
      <w:lang w:val="pt-BR" w:eastAsia="pt-BR"/>
    </w:rPr>
  </w:style>
  <w:style w:type="character" w:customStyle="1" w:styleId="CorpodetextoChar">
    <w:name w:val="Corpo de texto Char"/>
    <w:basedOn w:val="Fontepargpadro"/>
    <w:link w:val="Corpodetexto"/>
    <w:semiHidden/>
    <w:rsid w:val="008255AE"/>
    <w:rPr>
      <w:rFonts w:ascii="Times New Roman" w:eastAsia="Times New Roman" w:hAnsi="Times New Roman" w:cs="Times New Roman"/>
      <w:sz w:val="24"/>
      <w:szCs w:val="24"/>
      <w:lang w:val="pt-BR" w:eastAsia="pt-BR"/>
    </w:rPr>
  </w:style>
  <w:style w:type="character" w:styleId="Nmerodepgina">
    <w:name w:val="page number"/>
    <w:basedOn w:val="Fontepargpadro"/>
    <w:uiPriority w:val="99"/>
    <w:semiHidden/>
    <w:rsid w:val="008255AE"/>
  </w:style>
  <w:style w:type="character" w:customStyle="1" w:styleId="fontstyle01">
    <w:name w:val="fontstyle01"/>
    <w:rsid w:val="002F2C8F"/>
    <w:rPr>
      <w:rFonts w:ascii="TTE4567C48T00" w:hAnsi="TTE4567C48T00" w:hint="default"/>
      <w:b w:val="0"/>
      <w:bCs w:val="0"/>
      <w:i w:val="0"/>
      <w:iCs w:val="0"/>
      <w:color w:val="000000"/>
      <w:sz w:val="20"/>
      <w:szCs w:val="20"/>
    </w:rPr>
  </w:style>
  <w:style w:type="character" w:customStyle="1" w:styleId="fontstyle21">
    <w:name w:val="fontstyle21"/>
    <w:rsid w:val="002F2C8F"/>
    <w:rPr>
      <w:rFonts w:ascii="Times New Roman" w:hAnsi="Times New Roman" w:cs="Times New Roman" w:hint="default"/>
      <w:b w:val="0"/>
      <w:bCs w:val="0"/>
      <w:i/>
      <w:iCs/>
      <w:color w:val="000000"/>
      <w:sz w:val="24"/>
      <w:szCs w:val="24"/>
    </w:rPr>
  </w:style>
  <w:style w:type="paragraph" w:styleId="PargrafodaLista">
    <w:name w:val="List Paragraph"/>
    <w:basedOn w:val="Normal"/>
    <w:uiPriority w:val="34"/>
    <w:qFormat/>
    <w:rsid w:val="002F2C8F"/>
    <w:pPr>
      <w:ind w:left="720"/>
      <w:contextualSpacing/>
    </w:pPr>
  </w:style>
  <w:style w:type="character" w:styleId="Forte">
    <w:name w:val="Strong"/>
    <w:uiPriority w:val="22"/>
    <w:qFormat/>
    <w:rsid w:val="002F2C8F"/>
    <w:rPr>
      <w:b/>
      <w:bCs/>
    </w:rPr>
  </w:style>
  <w:style w:type="character" w:styleId="MenoPendente">
    <w:name w:val="Unresolved Mention"/>
    <w:uiPriority w:val="99"/>
    <w:semiHidden/>
    <w:unhideWhenUsed/>
    <w:rsid w:val="002F2C8F"/>
    <w:rPr>
      <w:color w:val="605E5C"/>
      <w:shd w:val="clear" w:color="auto" w:fill="E1DFDD"/>
    </w:rPr>
  </w:style>
  <w:style w:type="paragraph" w:styleId="Textoembloco">
    <w:name w:val="Block Text"/>
    <w:basedOn w:val="Normal"/>
    <w:rsid w:val="00180FE1"/>
    <w:pPr>
      <w:tabs>
        <w:tab w:val="left" w:pos="10620"/>
      </w:tabs>
      <w:spacing w:after="0" w:line="240" w:lineRule="auto"/>
      <w:ind w:left="720" w:right="960"/>
      <w:jc w:val="both"/>
    </w:pPr>
    <w:rPr>
      <w:rFonts w:ascii="Times New Roman" w:eastAsia="Times New Roman" w:hAnsi="Times New Roman"/>
      <w:sz w:val="24"/>
      <w:szCs w:val="24"/>
      <w:lang w:val="pt-BR" w:eastAsia="pt-BR"/>
    </w:rPr>
  </w:style>
  <w:style w:type="character" w:customStyle="1" w:styleId="ams">
    <w:name w:val="ams"/>
    <w:basedOn w:val="Fontepargpadro"/>
    <w:rsid w:val="00180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69322">
      <w:bodyDiv w:val="1"/>
      <w:marLeft w:val="0"/>
      <w:marRight w:val="0"/>
      <w:marTop w:val="0"/>
      <w:marBottom w:val="0"/>
      <w:divBdr>
        <w:top w:val="none" w:sz="0" w:space="0" w:color="auto"/>
        <w:left w:val="none" w:sz="0" w:space="0" w:color="auto"/>
        <w:bottom w:val="none" w:sz="0" w:space="0" w:color="auto"/>
        <w:right w:val="none" w:sz="0" w:space="0" w:color="auto"/>
      </w:divBdr>
    </w:div>
    <w:div w:id="544416845">
      <w:bodyDiv w:val="1"/>
      <w:marLeft w:val="0"/>
      <w:marRight w:val="0"/>
      <w:marTop w:val="0"/>
      <w:marBottom w:val="0"/>
      <w:divBdr>
        <w:top w:val="none" w:sz="0" w:space="0" w:color="auto"/>
        <w:left w:val="none" w:sz="0" w:space="0" w:color="auto"/>
        <w:bottom w:val="none" w:sz="0" w:space="0" w:color="auto"/>
        <w:right w:val="none" w:sz="0" w:space="0" w:color="auto"/>
      </w:divBdr>
    </w:div>
    <w:div w:id="681931712">
      <w:bodyDiv w:val="1"/>
      <w:marLeft w:val="0"/>
      <w:marRight w:val="0"/>
      <w:marTop w:val="0"/>
      <w:marBottom w:val="0"/>
      <w:divBdr>
        <w:top w:val="none" w:sz="0" w:space="0" w:color="auto"/>
        <w:left w:val="none" w:sz="0" w:space="0" w:color="auto"/>
        <w:bottom w:val="none" w:sz="0" w:space="0" w:color="auto"/>
        <w:right w:val="none" w:sz="0" w:space="0" w:color="auto"/>
      </w:divBdr>
    </w:div>
    <w:div w:id="760416187">
      <w:bodyDiv w:val="1"/>
      <w:marLeft w:val="0"/>
      <w:marRight w:val="0"/>
      <w:marTop w:val="0"/>
      <w:marBottom w:val="0"/>
      <w:divBdr>
        <w:top w:val="none" w:sz="0" w:space="0" w:color="auto"/>
        <w:left w:val="none" w:sz="0" w:space="0" w:color="auto"/>
        <w:bottom w:val="none" w:sz="0" w:space="0" w:color="auto"/>
        <w:right w:val="none" w:sz="0" w:space="0" w:color="auto"/>
      </w:divBdr>
    </w:div>
    <w:div w:id="992831411">
      <w:bodyDiv w:val="1"/>
      <w:marLeft w:val="0"/>
      <w:marRight w:val="0"/>
      <w:marTop w:val="0"/>
      <w:marBottom w:val="0"/>
      <w:divBdr>
        <w:top w:val="none" w:sz="0" w:space="0" w:color="auto"/>
        <w:left w:val="none" w:sz="0" w:space="0" w:color="auto"/>
        <w:bottom w:val="none" w:sz="0" w:space="0" w:color="auto"/>
        <w:right w:val="none" w:sz="0" w:space="0" w:color="auto"/>
      </w:divBdr>
    </w:div>
    <w:div w:id="1501046990">
      <w:bodyDiv w:val="1"/>
      <w:marLeft w:val="0"/>
      <w:marRight w:val="0"/>
      <w:marTop w:val="0"/>
      <w:marBottom w:val="0"/>
      <w:divBdr>
        <w:top w:val="none" w:sz="0" w:space="0" w:color="auto"/>
        <w:left w:val="none" w:sz="0" w:space="0" w:color="auto"/>
        <w:bottom w:val="none" w:sz="0" w:space="0" w:color="auto"/>
        <w:right w:val="none" w:sz="0" w:space="0" w:color="auto"/>
      </w:divBdr>
    </w:div>
    <w:div w:id="1802962840">
      <w:bodyDiv w:val="1"/>
      <w:marLeft w:val="0"/>
      <w:marRight w:val="0"/>
      <w:marTop w:val="0"/>
      <w:marBottom w:val="0"/>
      <w:divBdr>
        <w:top w:val="none" w:sz="0" w:space="0" w:color="auto"/>
        <w:left w:val="none" w:sz="0" w:space="0" w:color="auto"/>
        <w:bottom w:val="none" w:sz="0" w:space="0" w:color="auto"/>
        <w:right w:val="none" w:sz="0" w:space="0" w:color="auto"/>
      </w:divBdr>
    </w:div>
    <w:div w:id="1918980388">
      <w:bodyDiv w:val="1"/>
      <w:marLeft w:val="0"/>
      <w:marRight w:val="0"/>
      <w:marTop w:val="0"/>
      <w:marBottom w:val="0"/>
      <w:divBdr>
        <w:top w:val="none" w:sz="0" w:space="0" w:color="auto"/>
        <w:left w:val="none" w:sz="0" w:space="0" w:color="auto"/>
        <w:bottom w:val="none" w:sz="0" w:space="0" w:color="auto"/>
        <w:right w:val="none" w:sz="0" w:space="0" w:color="auto"/>
      </w:divBdr>
    </w:div>
    <w:div w:id="20152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hyperlink" Target="http://periodicos.ufam.edu.br/Decifrar/index" TargetMode="External"/><Relationship Id="rId3" Type="http://schemas.openxmlformats.org/officeDocument/2006/relationships/image" Target="media/image30.png"/><Relationship Id="rId7"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periodicos.ufam.edu.br/Decifrar/index" TargetMode="External"/><Relationship Id="rId5" Type="http://schemas.openxmlformats.org/officeDocument/2006/relationships/hyperlink" Target="http://periodicos.ufam.edu.br/Decifrar/index" TargetMode="External"/><Relationship Id="rId4" Type="http://schemas.openxmlformats.org/officeDocument/2006/relationships/image" Target="media/image40.png"/><Relationship Id="rId9" Type="http://schemas.openxmlformats.org/officeDocument/2006/relationships/hyperlink" Target="http://periodicos.ufam.edu.br/Decifrar/inde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F096-8E20-406E-A7A6-8611FB264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4432</Words>
  <Characters>23935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Keli Cristina Pacheco</dc:creator>
  <cp:lastModifiedBy>Thiago Neto</cp:lastModifiedBy>
  <cp:revision>6</cp:revision>
  <cp:lastPrinted>2022-04-28T10:54:00Z</cp:lastPrinted>
  <dcterms:created xsi:type="dcterms:W3CDTF">2022-10-29T11:02:00Z</dcterms:created>
  <dcterms:modified xsi:type="dcterms:W3CDTF">2022-11-10T12:10:00Z</dcterms:modified>
</cp:coreProperties>
</file>